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07" w:rsidRPr="00077607" w:rsidRDefault="00077607" w:rsidP="00077607">
      <w:pPr>
        <w:spacing w:line="240" w:lineRule="auto"/>
        <w:rPr>
          <w:rFonts w:ascii="Times New Roman" w:eastAsia="Times New Roman" w:hAnsi="Times New Roman" w:cs="Times New Roman"/>
          <w:sz w:val="24"/>
          <w:szCs w:val="24"/>
        </w:rPr>
      </w:pPr>
      <w:r w:rsidRPr="00077607">
        <w:rPr>
          <w:rFonts w:ascii="Overlock" w:eastAsia="Times New Roman" w:hAnsi="Overlock" w:cs="Times New Roman"/>
          <w:b/>
          <w:bCs/>
          <w:color w:val="000000"/>
          <w:sz w:val="20"/>
          <w:szCs w:val="20"/>
          <w:u w:val="single"/>
        </w:rPr>
        <w:t>Kindergarten Standards Overview for Parents</w:t>
      </w:r>
    </w:p>
    <w:p w:rsidR="00077607" w:rsidRPr="00077607" w:rsidRDefault="00077607" w:rsidP="00077607">
      <w:pPr>
        <w:spacing w:line="240" w:lineRule="auto"/>
        <w:ind w:firstLine="720"/>
        <w:rPr>
          <w:rFonts w:ascii="Times New Roman" w:eastAsia="Times New Roman" w:hAnsi="Times New Roman" w:cs="Times New Roman"/>
          <w:sz w:val="24"/>
          <w:szCs w:val="24"/>
        </w:rPr>
      </w:pPr>
      <w:r w:rsidRPr="00077607">
        <w:rPr>
          <w:rFonts w:ascii="Overlock" w:eastAsia="Times New Roman" w:hAnsi="Overlock" w:cs="Times New Roman"/>
          <w:color w:val="000000"/>
          <w:sz w:val="20"/>
          <w:szCs w:val="20"/>
        </w:rPr>
        <w:t xml:space="preserve">Kindergarten is a </w:t>
      </w:r>
      <w:r w:rsidRPr="00077607">
        <w:rPr>
          <w:rFonts w:ascii="Overlock" w:eastAsia="Times New Roman" w:hAnsi="Overlock" w:cs="Times New Roman"/>
          <w:b/>
          <w:bCs/>
          <w:color w:val="000000"/>
          <w:sz w:val="20"/>
          <w:szCs w:val="20"/>
        </w:rPr>
        <w:t>fun</w:t>
      </w:r>
      <w:r w:rsidRPr="00077607">
        <w:rPr>
          <w:rFonts w:ascii="Overlock" w:eastAsia="Times New Roman" w:hAnsi="Overlock" w:cs="Times New Roman"/>
          <w:color w:val="000000"/>
          <w:sz w:val="20"/>
          <w:szCs w:val="20"/>
        </w:rPr>
        <w:t xml:space="preserve"> and </w:t>
      </w:r>
      <w:r w:rsidRPr="00077607">
        <w:rPr>
          <w:rFonts w:ascii="Overlock" w:eastAsia="Times New Roman" w:hAnsi="Overlock" w:cs="Times New Roman"/>
          <w:b/>
          <w:bCs/>
          <w:color w:val="000000"/>
          <w:sz w:val="20"/>
          <w:szCs w:val="20"/>
        </w:rPr>
        <w:t>exciting</w:t>
      </w:r>
      <w:r w:rsidRPr="00077607">
        <w:rPr>
          <w:rFonts w:ascii="Overlock" w:eastAsia="Times New Roman" w:hAnsi="Overlock" w:cs="Times New Roman"/>
          <w:color w:val="000000"/>
          <w:sz w:val="20"/>
          <w:szCs w:val="20"/>
        </w:rPr>
        <w:t xml:space="preserve"> learning environment.  Your child will participate in a wide variety of activities exploring learning concepts, peer relationships, literature, number sense, and more!  You can expect your child to experience different learning opportunities such as: large group (whole class), small group, and individual (one on one).  A day in kindergarten is a busy one, so you can also expect your child to enjoy centers, recess, free choice, ‘brain breaks’, and quiet time.  Communication is </w:t>
      </w:r>
      <w:proofErr w:type="gramStart"/>
      <w:r w:rsidRPr="00077607">
        <w:rPr>
          <w:rFonts w:ascii="Overlock" w:eastAsia="Times New Roman" w:hAnsi="Overlock" w:cs="Times New Roman"/>
          <w:color w:val="000000"/>
          <w:sz w:val="20"/>
          <w:szCs w:val="20"/>
        </w:rPr>
        <w:t>key</w:t>
      </w:r>
      <w:proofErr w:type="gramEnd"/>
      <w:r w:rsidRPr="00077607">
        <w:rPr>
          <w:rFonts w:ascii="Overlock" w:eastAsia="Times New Roman" w:hAnsi="Overlock" w:cs="Times New Roman"/>
          <w:color w:val="000000"/>
          <w:sz w:val="20"/>
          <w:szCs w:val="20"/>
        </w:rPr>
        <w:t xml:space="preserve"> to a successful kindergarten experience; we utilize weekly classroom newsletters to communicate classroom happenings.  We also communicate on an individual basis regarding your child’s progress throughout the year, including (but not limited to) quarterly report cards.   </w:t>
      </w:r>
    </w:p>
    <w:p w:rsidR="00077607" w:rsidRPr="00077607" w:rsidRDefault="00077607" w:rsidP="00077607">
      <w:pPr>
        <w:spacing w:line="240" w:lineRule="auto"/>
        <w:rPr>
          <w:rFonts w:ascii="Times New Roman" w:eastAsia="Times New Roman" w:hAnsi="Times New Roman" w:cs="Times New Roman"/>
          <w:sz w:val="24"/>
          <w:szCs w:val="24"/>
        </w:rPr>
      </w:pPr>
      <w:r w:rsidRPr="00077607">
        <w:rPr>
          <w:rFonts w:ascii="Overlock" w:eastAsia="Times New Roman" w:hAnsi="Overlock" w:cs="Times New Roman"/>
          <w:color w:val="000000"/>
          <w:sz w:val="20"/>
          <w:szCs w:val="20"/>
        </w:rPr>
        <w:t>During your child’s kindergarten year, they will be working to master the following concepts:</w:t>
      </w:r>
    </w:p>
    <w:p w:rsidR="00077607" w:rsidRPr="00077607" w:rsidRDefault="00077607" w:rsidP="00077607">
      <w:pPr>
        <w:spacing w:after="0" w:line="240" w:lineRule="auto"/>
        <w:rPr>
          <w:rFonts w:ascii="Times New Roman" w:eastAsia="Times New Roman" w:hAnsi="Times New Roman" w:cs="Times New Roman"/>
          <w:sz w:val="24"/>
          <w:szCs w:val="24"/>
        </w:rPr>
      </w:pPr>
      <w:r w:rsidRPr="00077607">
        <w:rPr>
          <w:rFonts w:ascii="Overlock" w:eastAsia="Times New Roman" w:hAnsi="Overlock" w:cs="Times New Roman"/>
          <w:b/>
          <w:bCs/>
          <w:color w:val="000000"/>
          <w:sz w:val="20"/>
          <w:szCs w:val="20"/>
          <w:u w:val="single"/>
        </w:rPr>
        <w:t>Religion</w:t>
      </w:r>
    </w:p>
    <w:p w:rsidR="00077607" w:rsidRPr="00077607" w:rsidRDefault="00077607" w:rsidP="00077607">
      <w:pPr>
        <w:spacing w:line="240" w:lineRule="auto"/>
        <w:rPr>
          <w:rFonts w:ascii="Times New Roman" w:eastAsia="Times New Roman" w:hAnsi="Times New Roman" w:cs="Times New Roman"/>
          <w:sz w:val="24"/>
          <w:szCs w:val="24"/>
        </w:rPr>
      </w:pPr>
      <w:r w:rsidRPr="00077607">
        <w:rPr>
          <w:rFonts w:ascii="Overlock" w:eastAsia="Times New Roman" w:hAnsi="Overlock" w:cs="Times New Roman"/>
          <w:b/>
          <w:bCs/>
          <w:color w:val="000000"/>
          <w:sz w:val="16"/>
          <w:szCs w:val="16"/>
          <w:u w:val="single"/>
        </w:rPr>
        <w:t>***</w:t>
      </w:r>
      <w:r w:rsidRPr="00077607">
        <w:rPr>
          <w:rFonts w:ascii="Overlock" w:eastAsia="Times New Roman" w:hAnsi="Overlock" w:cs="Times New Roman"/>
          <w:color w:val="000000"/>
          <w:sz w:val="16"/>
          <w:szCs w:val="16"/>
        </w:rPr>
        <w:t xml:space="preserve">For a comprehensive listing of Diocesan Standards, please visit: </w:t>
      </w:r>
      <w:hyperlink r:id="rId6" w:history="1">
        <w:r w:rsidRPr="00077607">
          <w:rPr>
            <w:rFonts w:ascii="Overlock" w:eastAsia="Times New Roman" w:hAnsi="Overlock" w:cs="Times New Roman"/>
            <w:color w:val="0000FF"/>
            <w:sz w:val="16"/>
            <w:szCs w:val="16"/>
            <w:u w:val="single"/>
          </w:rPr>
          <w:t>www.dioceseoflansing.org/education/catholic-school-curriculum</w:t>
        </w:r>
      </w:hyperlink>
    </w:p>
    <w:p w:rsidR="00077607" w:rsidRPr="00077607" w:rsidRDefault="00077607" w:rsidP="00077607">
      <w:pPr>
        <w:numPr>
          <w:ilvl w:val="0"/>
          <w:numId w:val="1"/>
        </w:numPr>
        <w:spacing w:after="0" w:line="240" w:lineRule="auto"/>
        <w:textAlignment w:val="baseline"/>
        <w:rPr>
          <w:rFonts w:ascii="Overlock" w:eastAsia="Times New Roman" w:hAnsi="Overlock" w:cs="Times New Roman"/>
          <w:color w:val="000000"/>
          <w:sz w:val="20"/>
          <w:szCs w:val="20"/>
        </w:rPr>
      </w:pPr>
      <w:r w:rsidRPr="00077607">
        <w:rPr>
          <w:rFonts w:ascii="Overlock" w:eastAsia="Times New Roman" w:hAnsi="Overlock" w:cs="Times New Roman"/>
          <w:color w:val="000000"/>
          <w:sz w:val="20"/>
          <w:szCs w:val="20"/>
        </w:rPr>
        <w:t>The heart of our Catholic teachings in kindergarten focus on the message that God loves us, and we are called to share that love with others.  Teaching to the whole child, we put Jesus at the center.  Our Catholic education forms all aspects of student’s physical, moral, spiritual, and intellectual development.</w:t>
      </w:r>
    </w:p>
    <w:p w:rsidR="00077607" w:rsidRPr="00077607" w:rsidRDefault="00077607" w:rsidP="00077607">
      <w:pPr>
        <w:numPr>
          <w:ilvl w:val="1"/>
          <w:numId w:val="2"/>
        </w:numPr>
        <w:spacing w:after="0" w:line="240" w:lineRule="auto"/>
        <w:textAlignment w:val="baseline"/>
        <w:rPr>
          <w:rFonts w:ascii="Courier New" w:eastAsia="Times New Roman" w:hAnsi="Courier New" w:cs="Courier New"/>
          <w:b/>
          <w:bCs/>
          <w:color w:val="000000"/>
          <w:sz w:val="20"/>
          <w:szCs w:val="20"/>
        </w:rPr>
      </w:pPr>
      <w:r w:rsidRPr="00077607">
        <w:rPr>
          <w:rFonts w:ascii="Overlock" w:eastAsia="Times New Roman" w:hAnsi="Overlock" w:cs="Courier New"/>
          <w:b/>
          <w:bCs/>
          <w:color w:val="000000"/>
          <w:sz w:val="20"/>
          <w:szCs w:val="20"/>
        </w:rPr>
        <w:t>Profession of Faith:</w:t>
      </w:r>
    </w:p>
    <w:p w:rsidR="00077607" w:rsidRPr="00077607" w:rsidRDefault="00077607" w:rsidP="00077607">
      <w:pPr>
        <w:numPr>
          <w:ilvl w:val="2"/>
          <w:numId w:val="3"/>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God makes himself known and invites himself into a relationship with Him</w:t>
      </w:r>
    </w:p>
    <w:p w:rsidR="00077607" w:rsidRPr="00077607" w:rsidRDefault="00077607" w:rsidP="00077607">
      <w:pPr>
        <w:numPr>
          <w:ilvl w:val="3"/>
          <w:numId w:val="4"/>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The Story of Creation</w:t>
      </w:r>
    </w:p>
    <w:p w:rsidR="00077607" w:rsidRPr="00077607" w:rsidRDefault="00077607" w:rsidP="00077607">
      <w:pPr>
        <w:numPr>
          <w:ilvl w:val="3"/>
          <w:numId w:val="4"/>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God’s unconditional love of all people through Jesus</w:t>
      </w:r>
    </w:p>
    <w:p w:rsidR="00077607" w:rsidRPr="00077607" w:rsidRDefault="00077607" w:rsidP="00077607">
      <w:pPr>
        <w:numPr>
          <w:ilvl w:val="3"/>
          <w:numId w:val="4"/>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Importance of the Bible as Word of God</w:t>
      </w:r>
    </w:p>
    <w:p w:rsidR="00077607" w:rsidRPr="00077607" w:rsidRDefault="00077607" w:rsidP="00077607">
      <w:pPr>
        <w:numPr>
          <w:ilvl w:val="2"/>
          <w:numId w:val="4"/>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Holy Trinity and Role of Mary</w:t>
      </w:r>
      <w:r w:rsidRPr="00077607">
        <w:rPr>
          <w:rFonts w:ascii="Overlock" w:eastAsia="Times New Roman" w:hAnsi="Overlock" w:cs="Times New Roman"/>
          <w:b/>
          <w:bCs/>
          <w:color w:val="000000"/>
          <w:sz w:val="20"/>
          <w:szCs w:val="20"/>
        </w:rPr>
        <w:t>:</w:t>
      </w:r>
    </w:p>
    <w:p w:rsidR="00077607" w:rsidRPr="00077607" w:rsidRDefault="00077607" w:rsidP="00077607">
      <w:pPr>
        <w:numPr>
          <w:ilvl w:val="3"/>
          <w:numId w:val="4"/>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God the Father</w:t>
      </w:r>
    </w:p>
    <w:p w:rsidR="00077607" w:rsidRPr="00077607" w:rsidRDefault="00077607" w:rsidP="00077607">
      <w:pPr>
        <w:numPr>
          <w:ilvl w:val="4"/>
          <w:numId w:val="5"/>
        </w:numPr>
        <w:spacing w:after="0" w:line="240" w:lineRule="auto"/>
        <w:textAlignment w:val="baseline"/>
        <w:rPr>
          <w:rFonts w:ascii="Courier New" w:eastAsia="Times New Roman" w:hAnsi="Courier New" w:cs="Courier New"/>
          <w:b/>
          <w:bCs/>
          <w:color w:val="000000"/>
          <w:sz w:val="20"/>
          <w:szCs w:val="20"/>
        </w:rPr>
      </w:pPr>
      <w:r w:rsidRPr="00077607">
        <w:rPr>
          <w:rFonts w:ascii="Overlock" w:eastAsia="Times New Roman" w:hAnsi="Overlock" w:cs="Courier New"/>
          <w:color w:val="000000"/>
          <w:sz w:val="20"/>
          <w:szCs w:val="20"/>
        </w:rPr>
        <w:t>God created all; God loves us, we share that love with others</w:t>
      </w:r>
    </w:p>
    <w:p w:rsidR="00077607" w:rsidRPr="00077607" w:rsidRDefault="00077607" w:rsidP="00077607">
      <w:pPr>
        <w:numPr>
          <w:ilvl w:val="3"/>
          <w:numId w:val="5"/>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God the Son</w:t>
      </w:r>
    </w:p>
    <w:p w:rsidR="00077607" w:rsidRPr="00077607" w:rsidRDefault="00077607" w:rsidP="00077607">
      <w:pPr>
        <w:numPr>
          <w:ilvl w:val="4"/>
          <w:numId w:val="5"/>
        </w:numPr>
        <w:spacing w:after="0" w:line="240" w:lineRule="auto"/>
        <w:textAlignment w:val="baseline"/>
        <w:rPr>
          <w:rFonts w:ascii="Courier New" w:eastAsia="Times New Roman" w:hAnsi="Courier New" w:cs="Courier New"/>
          <w:b/>
          <w:bCs/>
          <w:color w:val="000000"/>
          <w:sz w:val="20"/>
          <w:szCs w:val="20"/>
        </w:rPr>
      </w:pPr>
      <w:r w:rsidRPr="00077607">
        <w:rPr>
          <w:rFonts w:ascii="Overlock" w:eastAsia="Times New Roman" w:hAnsi="Overlock" w:cs="Courier New"/>
          <w:color w:val="000000"/>
          <w:sz w:val="20"/>
          <w:szCs w:val="20"/>
        </w:rPr>
        <w:t>Jesus as Divine and God’s only begotten Son</w:t>
      </w:r>
    </w:p>
    <w:p w:rsidR="00077607" w:rsidRPr="00077607" w:rsidRDefault="00077607" w:rsidP="00077607">
      <w:pPr>
        <w:numPr>
          <w:ilvl w:val="4"/>
          <w:numId w:val="5"/>
        </w:numPr>
        <w:spacing w:after="0" w:line="240" w:lineRule="auto"/>
        <w:textAlignment w:val="baseline"/>
        <w:rPr>
          <w:rFonts w:ascii="Courier New" w:eastAsia="Times New Roman" w:hAnsi="Courier New" w:cs="Courier New"/>
          <w:b/>
          <w:bCs/>
          <w:color w:val="000000"/>
          <w:sz w:val="20"/>
          <w:szCs w:val="20"/>
        </w:rPr>
      </w:pPr>
      <w:r w:rsidRPr="00077607">
        <w:rPr>
          <w:rFonts w:ascii="Overlock" w:eastAsia="Times New Roman" w:hAnsi="Overlock" w:cs="Courier New"/>
          <w:color w:val="000000"/>
          <w:sz w:val="20"/>
          <w:szCs w:val="20"/>
        </w:rPr>
        <w:t>The Story of the Passion of Jesus Christ</w:t>
      </w:r>
    </w:p>
    <w:p w:rsidR="00077607" w:rsidRPr="00077607" w:rsidRDefault="00077607" w:rsidP="00077607">
      <w:pPr>
        <w:numPr>
          <w:ilvl w:val="3"/>
          <w:numId w:val="5"/>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God the Holy Spirit</w:t>
      </w:r>
    </w:p>
    <w:p w:rsidR="00077607" w:rsidRPr="00077607" w:rsidRDefault="00077607" w:rsidP="00077607">
      <w:pPr>
        <w:numPr>
          <w:ilvl w:val="4"/>
          <w:numId w:val="5"/>
        </w:numPr>
        <w:spacing w:after="0" w:line="240" w:lineRule="auto"/>
        <w:textAlignment w:val="baseline"/>
        <w:rPr>
          <w:rFonts w:ascii="Courier New" w:eastAsia="Times New Roman" w:hAnsi="Courier New" w:cs="Courier New"/>
          <w:b/>
          <w:bCs/>
          <w:color w:val="000000"/>
          <w:sz w:val="20"/>
          <w:szCs w:val="20"/>
        </w:rPr>
      </w:pPr>
      <w:r w:rsidRPr="00077607">
        <w:rPr>
          <w:rFonts w:ascii="Overlock" w:eastAsia="Times New Roman" w:hAnsi="Overlock" w:cs="Courier New"/>
          <w:color w:val="000000"/>
          <w:sz w:val="20"/>
          <w:szCs w:val="20"/>
        </w:rPr>
        <w:t>Holy Spirit as third in Trinity, God’s gift of the Holy Spirit as our Helper</w:t>
      </w:r>
    </w:p>
    <w:p w:rsidR="00077607" w:rsidRPr="00077607" w:rsidRDefault="00077607" w:rsidP="00077607">
      <w:pPr>
        <w:numPr>
          <w:ilvl w:val="3"/>
          <w:numId w:val="5"/>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Mary, Mother of God</w:t>
      </w:r>
    </w:p>
    <w:p w:rsidR="00077607" w:rsidRPr="00077607" w:rsidRDefault="00077607" w:rsidP="00077607">
      <w:pPr>
        <w:numPr>
          <w:ilvl w:val="3"/>
          <w:numId w:val="5"/>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Mary, mother of Jesus; Mary, mother of God; Mary, mother of us all</w:t>
      </w:r>
    </w:p>
    <w:p w:rsidR="00077607" w:rsidRPr="00077607" w:rsidRDefault="00077607" w:rsidP="00077607">
      <w:pPr>
        <w:numPr>
          <w:ilvl w:val="2"/>
          <w:numId w:val="5"/>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The Saints:</w:t>
      </w:r>
    </w:p>
    <w:p w:rsidR="00077607" w:rsidRPr="00077607" w:rsidRDefault="00077607" w:rsidP="00077607">
      <w:pPr>
        <w:numPr>
          <w:ilvl w:val="3"/>
          <w:numId w:val="5"/>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Identify the role of a Saint</w:t>
      </w:r>
    </w:p>
    <w:p w:rsidR="00077607" w:rsidRPr="00077607" w:rsidRDefault="00077607" w:rsidP="00077607">
      <w:pPr>
        <w:numPr>
          <w:ilvl w:val="3"/>
          <w:numId w:val="5"/>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All God’s children are called to become Saints</w:t>
      </w:r>
    </w:p>
    <w:p w:rsidR="00077607" w:rsidRPr="00077607" w:rsidRDefault="00077607" w:rsidP="00077607">
      <w:pPr>
        <w:numPr>
          <w:ilvl w:val="2"/>
          <w:numId w:val="5"/>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Heaven as ultimate goal in life</w:t>
      </w:r>
    </w:p>
    <w:p w:rsidR="00077607" w:rsidRPr="00077607" w:rsidRDefault="00077607" w:rsidP="00077607">
      <w:pPr>
        <w:numPr>
          <w:ilvl w:val="1"/>
          <w:numId w:val="5"/>
        </w:numPr>
        <w:spacing w:after="0" w:line="240" w:lineRule="auto"/>
        <w:textAlignment w:val="baseline"/>
        <w:rPr>
          <w:rFonts w:ascii="Courier New" w:eastAsia="Times New Roman" w:hAnsi="Courier New" w:cs="Courier New"/>
          <w:b/>
          <w:bCs/>
          <w:color w:val="000000"/>
          <w:sz w:val="20"/>
          <w:szCs w:val="20"/>
        </w:rPr>
      </w:pPr>
      <w:r w:rsidRPr="00077607">
        <w:rPr>
          <w:rFonts w:ascii="Overlock" w:eastAsia="Times New Roman" w:hAnsi="Overlock" w:cs="Courier New"/>
          <w:b/>
          <w:bCs/>
          <w:color w:val="000000"/>
          <w:sz w:val="20"/>
          <w:szCs w:val="20"/>
        </w:rPr>
        <w:t xml:space="preserve">Celebration of Christian Ministry: </w:t>
      </w:r>
    </w:p>
    <w:p w:rsidR="00077607" w:rsidRPr="00077607" w:rsidRDefault="00077607" w:rsidP="00077607">
      <w:pPr>
        <w:numPr>
          <w:ilvl w:val="2"/>
          <w:numId w:val="5"/>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 xml:space="preserve">Describe our church family, baptism is the Sacrament by which we are members of the Catholic Church </w:t>
      </w:r>
    </w:p>
    <w:p w:rsidR="00077607" w:rsidRPr="00077607" w:rsidRDefault="00077607" w:rsidP="00077607">
      <w:pPr>
        <w:numPr>
          <w:ilvl w:val="2"/>
          <w:numId w:val="5"/>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Describe roles of religious life, including: priests, pope</w:t>
      </w:r>
    </w:p>
    <w:p w:rsidR="00077607" w:rsidRPr="00077607" w:rsidRDefault="00077607" w:rsidP="00077607">
      <w:pPr>
        <w:numPr>
          <w:ilvl w:val="2"/>
          <w:numId w:val="5"/>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 xml:space="preserve">Mass as a celebration of God’s presence </w:t>
      </w:r>
    </w:p>
    <w:p w:rsidR="00077607" w:rsidRPr="00077607" w:rsidRDefault="00077607" w:rsidP="00077607">
      <w:pPr>
        <w:numPr>
          <w:ilvl w:val="1"/>
          <w:numId w:val="5"/>
        </w:numPr>
        <w:spacing w:after="0" w:line="240" w:lineRule="auto"/>
        <w:textAlignment w:val="baseline"/>
        <w:rPr>
          <w:rFonts w:ascii="Courier New" w:eastAsia="Times New Roman" w:hAnsi="Courier New" w:cs="Courier New"/>
          <w:b/>
          <w:bCs/>
          <w:color w:val="000000"/>
          <w:sz w:val="20"/>
          <w:szCs w:val="20"/>
        </w:rPr>
      </w:pPr>
      <w:r w:rsidRPr="00077607">
        <w:rPr>
          <w:rFonts w:ascii="Overlock" w:eastAsia="Times New Roman" w:hAnsi="Overlock" w:cs="Courier New"/>
          <w:b/>
          <w:bCs/>
          <w:color w:val="000000"/>
          <w:sz w:val="20"/>
          <w:szCs w:val="20"/>
        </w:rPr>
        <w:t>Life in Christ:</w:t>
      </w:r>
    </w:p>
    <w:p w:rsidR="00077607" w:rsidRPr="00077607" w:rsidRDefault="00077607" w:rsidP="00077607">
      <w:pPr>
        <w:numPr>
          <w:ilvl w:val="2"/>
          <w:numId w:val="5"/>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Forgiveness of sins, resurrection of the body, and life everlasting</w:t>
      </w:r>
    </w:p>
    <w:p w:rsidR="00077607" w:rsidRPr="00077607" w:rsidRDefault="00077607" w:rsidP="00077607">
      <w:pPr>
        <w:numPr>
          <w:ilvl w:val="2"/>
          <w:numId w:val="5"/>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We are all children made in the image of God</w:t>
      </w:r>
    </w:p>
    <w:p w:rsidR="00077607" w:rsidRPr="00077607" w:rsidRDefault="00077607" w:rsidP="00077607">
      <w:pPr>
        <w:numPr>
          <w:ilvl w:val="2"/>
          <w:numId w:val="5"/>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Virtues</w:t>
      </w:r>
    </w:p>
    <w:p w:rsidR="00077607" w:rsidRPr="00077607" w:rsidRDefault="00077607" w:rsidP="00077607">
      <w:pPr>
        <w:numPr>
          <w:ilvl w:val="1"/>
          <w:numId w:val="5"/>
        </w:numPr>
        <w:spacing w:after="0" w:line="240" w:lineRule="auto"/>
        <w:textAlignment w:val="baseline"/>
        <w:rPr>
          <w:rFonts w:ascii="Courier New" w:eastAsia="Times New Roman" w:hAnsi="Courier New" w:cs="Courier New"/>
          <w:b/>
          <w:bCs/>
          <w:color w:val="000000"/>
          <w:sz w:val="20"/>
          <w:szCs w:val="20"/>
        </w:rPr>
      </w:pPr>
      <w:r w:rsidRPr="00077607">
        <w:rPr>
          <w:rFonts w:ascii="Overlock" w:eastAsia="Times New Roman" w:hAnsi="Overlock" w:cs="Courier New"/>
          <w:b/>
          <w:bCs/>
          <w:color w:val="000000"/>
          <w:sz w:val="20"/>
          <w:szCs w:val="20"/>
        </w:rPr>
        <w:t>Christian Prayer:</w:t>
      </w:r>
    </w:p>
    <w:p w:rsidR="00077607" w:rsidRPr="00077607" w:rsidRDefault="00077607" w:rsidP="00077607">
      <w:pPr>
        <w:numPr>
          <w:ilvl w:val="2"/>
          <w:numId w:val="5"/>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Define prayer as speaking with and listening to God</w:t>
      </w:r>
    </w:p>
    <w:p w:rsidR="00077607" w:rsidRPr="00077607" w:rsidRDefault="00077607" w:rsidP="00077607">
      <w:pPr>
        <w:numPr>
          <w:ilvl w:val="2"/>
          <w:numId w:val="5"/>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Prayers, including (but not limited to): Our Father, Hail Mary, Blessing before Meals, Sign of the Cross</w:t>
      </w:r>
    </w:p>
    <w:p w:rsidR="00077607" w:rsidRPr="00077607" w:rsidRDefault="00077607" w:rsidP="00077607">
      <w:pPr>
        <w:numPr>
          <w:ilvl w:val="2"/>
          <w:numId w:val="5"/>
        </w:numPr>
        <w:spacing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Praying the Rosary</w:t>
      </w:r>
    </w:p>
    <w:p w:rsidR="00077607" w:rsidRPr="00077607" w:rsidRDefault="00077607" w:rsidP="00077607">
      <w:pPr>
        <w:spacing w:after="0" w:line="240" w:lineRule="auto"/>
        <w:rPr>
          <w:rFonts w:ascii="Times New Roman" w:eastAsia="Times New Roman" w:hAnsi="Times New Roman" w:cs="Times New Roman"/>
          <w:sz w:val="24"/>
          <w:szCs w:val="24"/>
        </w:rPr>
      </w:pPr>
    </w:p>
    <w:p w:rsidR="00077607" w:rsidRPr="00077607" w:rsidRDefault="00077607" w:rsidP="00077607">
      <w:pPr>
        <w:spacing w:after="0" w:line="240" w:lineRule="auto"/>
        <w:rPr>
          <w:rFonts w:ascii="Times New Roman" w:eastAsia="Times New Roman" w:hAnsi="Times New Roman" w:cs="Times New Roman"/>
          <w:sz w:val="24"/>
          <w:szCs w:val="24"/>
        </w:rPr>
      </w:pPr>
      <w:r w:rsidRPr="00077607">
        <w:rPr>
          <w:rFonts w:ascii="Overlock" w:eastAsia="Times New Roman" w:hAnsi="Overlock" w:cs="Times New Roman"/>
          <w:b/>
          <w:bCs/>
          <w:color w:val="000000"/>
          <w:sz w:val="20"/>
          <w:szCs w:val="20"/>
          <w:u w:val="single"/>
        </w:rPr>
        <w:t>ELA</w:t>
      </w:r>
    </w:p>
    <w:p w:rsidR="00077607" w:rsidRPr="00077607" w:rsidRDefault="00077607" w:rsidP="00077607">
      <w:pPr>
        <w:spacing w:line="240" w:lineRule="auto"/>
        <w:rPr>
          <w:rFonts w:ascii="Times New Roman" w:eastAsia="Times New Roman" w:hAnsi="Times New Roman" w:cs="Times New Roman"/>
          <w:sz w:val="24"/>
          <w:szCs w:val="24"/>
        </w:rPr>
      </w:pPr>
      <w:r w:rsidRPr="00077607">
        <w:rPr>
          <w:rFonts w:ascii="Overlock" w:eastAsia="Times New Roman" w:hAnsi="Overlock" w:cs="Times New Roman"/>
          <w:b/>
          <w:bCs/>
          <w:color w:val="000000"/>
          <w:sz w:val="16"/>
          <w:szCs w:val="16"/>
          <w:u w:val="single"/>
        </w:rPr>
        <w:lastRenderedPageBreak/>
        <w:t>***</w:t>
      </w:r>
      <w:r w:rsidRPr="00077607">
        <w:rPr>
          <w:rFonts w:ascii="Overlock" w:eastAsia="Times New Roman" w:hAnsi="Overlock" w:cs="Times New Roman"/>
          <w:color w:val="000000"/>
          <w:sz w:val="16"/>
          <w:szCs w:val="16"/>
        </w:rPr>
        <w:t xml:space="preserve">For a comprehensive listing of Diocesan Standards, please visit: </w:t>
      </w:r>
      <w:hyperlink r:id="rId7" w:history="1">
        <w:r w:rsidRPr="00077607">
          <w:rPr>
            <w:rFonts w:ascii="Overlock" w:eastAsia="Times New Roman" w:hAnsi="Overlock" w:cs="Times New Roman"/>
            <w:color w:val="0000FF"/>
            <w:sz w:val="16"/>
            <w:szCs w:val="16"/>
            <w:u w:val="single"/>
          </w:rPr>
          <w:t>www.dioceseoflansing.org/education/catholic-school-curriculum</w:t>
        </w:r>
      </w:hyperlink>
    </w:p>
    <w:p w:rsidR="00077607" w:rsidRPr="00077607" w:rsidRDefault="00077607" w:rsidP="00077607">
      <w:pPr>
        <w:numPr>
          <w:ilvl w:val="0"/>
          <w:numId w:val="6"/>
        </w:numPr>
        <w:spacing w:after="0" w:line="240" w:lineRule="auto"/>
        <w:textAlignment w:val="baseline"/>
        <w:rPr>
          <w:rFonts w:ascii="Overlock" w:eastAsia="Times New Roman" w:hAnsi="Overlock" w:cs="Times New Roman"/>
          <w:b/>
          <w:bCs/>
          <w:color w:val="000000"/>
          <w:sz w:val="20"/>
          <w:szCs w:val="20"/>
          <w:u w:val="single"/>
        </w:rPr>
      </w:pPr>
      <w:r w:rsidRPr="00077607">
        <w:rPr>
          <w:rFonts w:ascii="Overlock" w:eastAsia="Times New Roman" w:hAnsi="Overlock" w:cs="Times New Roman"/>
          <w:color w:val="000000"/>
          <w:sz w:val="20"/>
          <w:szCs w:val="20"/>
        </w:rPr>
        <w:t>Kindergartners will develop and build strong foundational literacy skills by: working with peers, working independently, working whole group, using hands on materials, and completing open ended literacy exploration.  Our balanced literacy program works to play on each child’s strengths while supporting areas of challenge.  Literacy tasks are woven throughout the curriculum, across all subject areas (ex: literacy tasks during religion instruction).  </w:t>
      </w:r>
    </w:p>
    <w:p w:rsidR="00077607" w:rsidRPr="00077607" w:rsidRDefault="00077607" w:rsidP="00077607">
      <w:pPr>
        <w:numPr>
          <w:ilvl w:val="1"/>
          <w:numId w:val="7"/>
        </w:numPr>
        <w:spacing w:after="0" w:line="240" w:lineRule="auto"/>
        <w:textAlignment w:val="baseline"/>
        <w:rPr>
          <w:rFonts w:ascii="Courier New" w:eastAsia="Times New Roman" w:hAnsi="Courier New" w:cs="Courier New"/>
          <w:b/>
          <w:bCs/>
          <w:color w:val="000000"/>
          <w:sz w:val="20"/>
          <w:szCs w:val="20"/>
          <w:u w:val="single"/>
        </w:rPr>
      </w:pPr>
      <w:r w:rsidRPr="00077607">
        <w:rPr>
          <w:rFonts w:ascii="Overlock" w:eastAsia="Times New Roman" w:hAnsi="Overlock" w:cs="Courier New"/>
          <w:b/>
          <w:bCs/>
          <w:color w:val="000000"/>
          <w:sz w:val="20"/>
          <w:szCs w:val="20"/>
        </w:rPr>
        <w:t>Reading: Literature:</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Active engagement in group reading activities</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Retell familiar stories</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Identify characters, settings, and main events</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Investigate unknown words in a text (ex: what does ‘slumber’ mean?)</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Identify and describe the role of the author and illustrator</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Describe the relationship between the illustrations and the story</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Compare and Contrast events, characters, stories</w:t>
      </w:r>
    </w:p>
    <w:p w:rsidR="00077607" w:rsidRPr="00077607" w:rsidRDefault="00077607" w:rsidP="00077607">
      <w:pPr>
        <w:numPr>
          <w:ilvl w:val="1"/>
          <w:numId w:val="8"/>
        </w:numPr>
        <w:spacing w:after="0" w:line="240" w:lineRule="auto"/>
        <w:textAlignment w:val="baseline"/>
        <w:rPr>
          <w:rFonts w:ascii="Courier New" w:eastAsia="Times New Roman" w:hAnsi="Courier New" w:cs="Courier New"/>
          <w:b/>
          <w:bCs/>
          <w:color w:val="000000"/>
          <w:sz w:val="20"/>
          <w:szCs w:val="20"/>
          <w:u w:val="single"/>
        </w:rPr>
      </w:pPr>
      <w:r w:rsidRPr="00077607">
        <w:rPr>
          <w:rFonts w:ascii="Overlock" w:eastAsia="Times New Roman" w:hAnsi="Overlock" w:cs="Courier New"/>
          <w:b/>
          <w:bCs/>
          <w:color w:val="000000"/>
          <w:sz w:val="20"/>
          <w:szCs w:val="20"/>
        </w:rPr>
        <w:t>Reading: Informational Text (with prompting and support)</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Actively engage in group reading activities</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Identify main topic and retell important events</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Describe connection between ideas, events, individuals, or information within text</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Investigate unknown words (ex: what does ‘camouflage’ mean?)</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 xml:space="preserve">Discover important features of informational text (front/back cover, title page, table of contents, </w:t>
      </w:r>
      <w:proofErr w:type="spellStart"/>
      <w:r w:rsidRPr="00077607">
        <w:rPr>
          <w:rFonts w:ascii="Overlock" w:eastAsia="Times New Roman" w:hAnsi="Overlock" w:cs="Times New Roman"/>
          <w:color w:val="000000"/>
          <w:sz w:val="20"/>
          <w:szCs w:val="20"/>
        </w:rPr>
        <w:t>etc</w:t>
      </w:r>
      <w:proofErr w:type="spellEnd"/>
      <w:r w:rsidRPr="00077607">
        <w:rPr>
          <w:rFonts w:ascii="Overlock" w:eastAsia="Times New Roman" w:hAnsi="Overlock" w:cs="Times New Roman"/>
          <w:color w:val="000000"/>
          <w:sz w:val="20"/>
          <w:szCs w:val="20"/>
        </w:rPr>
        <w:t>)</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Use text to find evidence on a topic/evidence author provides on topic</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Describe the relationship between illustrations and text</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Identify similarities and differences between two texts on the same topic</w:t>
      </w:r>
    </w:p>
    <w:p w:rsidR="00077607" w:rsidRPr="00077607" w:rsidRDefault="00077607" w:rsidP="00077607">
      <w:pPr>
        <w:numPr>
          <w:ilvl w:val="1"/>
          <w:numId w:val="8"/>
        </w:numPr>
        <w:spacing w:after="0" w:line="240" w:lineRule="auto"/>
        <w:textAlignment w:val="baseline"/>
        <w:rPr>
          <w:rFonts w:ascii="Courier New" w:eastAsia="Times New Roman" w:hAnsi="Courier New" w:cs="Courier New"/>
          <w:b/>
          <w:bCs/>
          <w:color w:val="000000"/>
          <w:sz w:val="20"/>
          <w:szCs w:val="20"/>
          <w:u w:val="single"/>
        </w:rPr>
      </w:pPr>
      <w:r w:rsidRPr="00077607">
        <w:rPr>
          <w:rFonts w:ascii="Overlock" w:eastAsia="Times New Roman" w:hAnsi="Overlock" w:cs="Courier New"/>
          <w:b/>
          <w:bCs/>
          <w:color w:val="000000"/>
          <w:sz w:val="20"/>
          <w:szCs w:val="20"/>
        </w:rPr>
        <w:t>Reading: Foundational Skills</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Organization and basic features of print (follow words from left to right, top to bottom, and page by page; recognize words are made up of letters in specific order; recognize, name, and produce sound for all letters of the alphabet- upper and lowercase)</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Spoken words, syllables, sounds (rhyming words; syllables; onsets and rimes; CVC words; phoneme work)</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Read grade level texts with fluency and understanding</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Kindergarten Phonics and Word decoding skills (letter-sound correspondence; short and long vowels; read high frequency words)</w:t>
      </w:r>
    </w:p>
    <w:p w:rsidR="00077607" w:rsidRPr="00077607" w:rsidRDefault="00077607" w:rsidP="00077607">
      <w:pPr>
        <w:numPr>
          <w:ilvl w:val="1"/>
          <w:numId w:val="8"/>
        </w:numPr>
        <w:spacing w:after="0" w:line="240" w:lineRule="auto"/>
        <w:textAlignment w:val="baseline"/>
        <w:rPr>
          <w:rFonts w:ascii="Courier New" w:eastAsia="Times New Roman" w:hAnsi="Courier New" w:cs="Courier New"/>
          <w:b/>
          <w:bCs/>
          <w:color w:val="000000"/>
          <w:sz w:val="20"/>
          <w:szCs w:val="20"/>
          <w:u w:val="single"/>
        </w:rPr>
      </w:pPr>
      <w:r w:rsidRPr="00077607">
        <w:rPr>
          <w:rFonts w:ascii="Overlock" w:eastAsia="Times New Roman" w:hAnsi="Overlock" w:cs="Courier New"/>
          <w:b/>
          <w:bCs/>
          <w:color w:val="000000"/>
          <w:sz w:val="20"/>
          <w:szCs w:val="20"/>
        </w:rPr>
        <w:t>Writing</w:t>
      </w:r>
    </w:p>
    <w:p w:rsidR="00077607" w:rsidRPr="00077607" w:rsidRDefault="00077607" w:rsidP="00077607">
      <w:pPr>
        <w:numPr>
          <w:ilvl w:val="2"/>
          <w:numId w:val="8"/>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Communicate ideas through words and pictures</w:t>
      </w:r>
    </w:p>
    <w:p w:rsidR="00077607" w:rsidRPr="00077607" w:rsidRDefault="00077607" w:rsidP="00077607">
      <w:pPr>
        <w:numPr>
          <w:ilvl w:val="3"/>
          <w:numId w:val="9"/>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Opinion pieces</w:t>
      </w:r>
    </w:p>
    <w:p w:rsidR="00077607" w:rsidRPr="00077607" w:rsidRDefault="00077607" w:rsidP="00077607">
      <w:pPr>
        <w:numPr>
          <w:ilvl w:val="3"/>
          <w:numId w:val="9"/>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Informative pieces</w:t>
      </w:r>
    </w:p>
    <w:p w:rsidR="00077607" w:rsidRPr="00077607" w:rsidRDefault="00077607" w:rsidP="00077607">
      <w:pPr>
        <w:numPr>
          <w:ilvl w:val="3"/>
          <w:numId w:val="9"/>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Narrative pieces</w:t>
      </w:r>
    </w:p>
    <w:p w:rsidR="00077607" w:rsidRPr="00077607" w:rsidRDefault="00077607" w:rsidP="00077607">
      <w:pPr>
        <w:numPr>
          <w:ilvl w:val="2"/>
          <w:numId w:val="9"/>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View writing as a process (process is more important than the product)</w:t>
      </w:r>
    </w:p>
    <w:p w:rsidR="00077607" w:rsidRPr="00077607" w:rsidRDefault="00077607" w:rsidP="00077607">
      <w:pPr>
        <w:numPr>
          <w:ilvl w:val="2"/>
          <w:numId w:val="9"/>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Strategies and tools for strengthening writing pieces</w:t>
      </w:r>
    </w:p>
    <w:p w:rsidR="00077607" w:rsidRPr="00077607" w:rsidRDefault="00077607" w:rsidP="00077607">
      <w:pPr>
        <w:numPr>
          <w:ilvl w:val="2"/>
          <w:numId w:val="9"/>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Use digital tools to publish writing</w:t>
      </w:r>
    </w:p>
    <w:p w:rsidR="00077607" w:rsidRPr="00077607" w:rsidRDefault="00077607" w:rsidP="00077607">
      <w:pPr>
        <w:numPr>
          <w:ilvl w:val="2"/>
          <w:numId w:val="9"/>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Participate in shared research and writing projects</w:t>
      </w:r>
    </w:p>
    <w:p w:rsidR="00077607" w:rsidRPr="00077607" w:rsidRDefault="00077607" w:rsidP="00077607">
      <w:pPr>
        <w:numPr>
          <w:ilvl w:val="1"/>
          <w:numId w:val="9"/>
        </w:numPr>
        <w:spacing w:after="0" w:line="240" w:lineRule="auto"/>
        <w:textAlignment w:val="baseline"/>
        <w:rPr>
          <w:rFonts w:ascii="Courier New" w:eastAsia="Times New Roman" w:hAnsi="Courier New" w:cs="Courier New"/>
          <w:b/>
          <w:bCs/>
          <w:color w:val="000000"/>
          <w:sz w:val="20"/>
          <w:szCs w:val="20"/>
          <w:u w:val="single"/>
        </w:rPr>
      </w:pPr>
      <w:r w:rsidRPr="00077607">
        <w:rPr>
          <w:rFonts w:ascii="Overlock" w:eastAsia="Times New Roman" w:hAnsi="Overlock" w:cs="Courier New"/>
          <w:b/>
          <w:bCs/>
          <w:color w:val="000000"/>
          <w:sz w:val="20"/>
          <w:szCs w:val="20"/>
        </w:rPr>
        <w:t>Speaking and Listening</w:t>
      </w:r>
    </w:p>
    <w:p w:rsidR="00077607" w:rsidRPr="00077607" w:rsidRDefault="00077607" w:rsidP="00077607">
      <w:pPr>
        <w:numPr>
          <w:ilvl w:val="2"/>
          <w:numId w:val="9"/>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Converse with a variety of peers and adults on kindergarten topics and texts asking for clarification as needed</w:t>
      </w:r>
    </w:p>
    <w:p w:rsidR="00077607" w:rsidRPr="00077607" w:rsidRDefault="00077607" w:rsidP="00077607">
      <w:pPr>
        <w:numPr>
          <w:ilvl w:val="2"/>
          <w:numId w:val="9"/>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Confirm understanding orally</w:t>
      </w:r>
    </w:p>
    <w:p w:rsidR="00077607" w:rsidRPr="00077607" w:rsidRDefault="00077607" w:rsidP="00077607">
      <w:pPr>
        <w:numPr>
          <w:ilvl w:val="2"/>
          <w:numId w:val="9"/>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Ask and answer questions about key details on topic</w:t>
      </w:r>
    </w:p>
    <w:p w:rsidR="00077607" w:rsidRPr="00077607" w:rsidRDefault="00077607" w:rsidP="00077607">
      <w:pPr>
        <w:numPr>
          <w:ilvl w:val="2"/>
          <w:numId w:val="9"/>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Speak audibly and express thoughts, feelings, and ideas clearly</w:t>
      </w:r>
    </w:p>
    <w:p w:rsidR="00077607" w:rsidRPr="00077607" w:rsidRDefault="00077607" w:rsidP="00077607">
      <w:pPr>
        <w:numPr>
          <w:ilvl w:val="1"/>
          <w:numId w:val="9"/>
        </w:numPr>
        <w:spacing w:after="0" w:line="240" w:lineRule="auto"/>
        <w:textAlignment w:val="baseline"/>
        <w:rPr>
          <w:rFonts w:ascii="Courier New" w:eastAsia="Times New Roman" w:hAnsi="Courier New" w:cs="Courier New"/>
          <w:b/>
          <w:bCs/>
          <w:color w:val="000000"/>
          <w:sz w:val="20"/>
          <w:szCs w:val="20"/>
          <w:u w:val="single"/>
        </w:rPr>
      </w:pPr>
      <w:r w:rsidRPr="00077607">
        <w:rPr>
          <w:rFonts w:ascii="Overlock" w:eastAsia="Times New Roman" w:hAnsi="Overlock" w:cs="Courier New"/>
          <w:b/>
          <w:bCs/>
          <w:color w:val="000000"/>
          <w:sz w:val="20"/>
          <w:szCs w:val="20"/>
        </w:rPr>
        <w:t>Language</w:t>
      </w:r>
    </w:p>
    <w:p w:rsidR="00077607" w:rsidRPr="00077607" w:rsidRDefault="00077607" w:rsidP="00077607">
      <w:pPr>
        <w:numPr>
          <w:ilvl w:val="2"/>
          <w:numId w:val="9"/>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Print upper and lowercase letters correctly</w:t>
      </w:r>
    </w:p>
    <w:p w:rsidR="00077607" w:rsidRPr="00077607" w:rsidRDefault="00077607" w:rsidP="00077607">
      <w:pPr>
        <w:numPr>
          <w:ilvl w:val="2"/>
          <w:numId w:val="9"/>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Understand and use question words (who, what, where, when, why)</w:t>
      </w:r>
    </w:p>
    <w:p w:rsidR="00077607" w:rsidRPr="00077607" w:rsidRDefault="00077607" w:rsidP="00077607">
      <w:pPr>
        <w:numPr>
          <w:ilvl w:val="2"/>
          <w:numId w:val="9"/>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Produce and expand sentences in shared language activities</w:t>
      </w:r>
    </w:p>
    <w:p w:rsidR="00077607" w:rsidRPr="00077607" w:rsidRDefault="00077607" w:rsidP="00077607">
      <w:pPr>
        <w:numPr>
          <w:ilvl w:val="2"/>
          <w:numId w:val="9"/>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lastRenderedPageBreak/>
        <w:t>Demonstrate proficiency of conventions (Capitalize first word in sentence and pronoun I; ending punctuation; write letters for letter sounds; phonetic spelling)</w:t>
      </w:r>
    </w:p>
    <w:p w:rsidR="00077607" w:rsidRPr="00077607" w:rsidRDefault="00077607" w:rsidP="00077607">
      <w:pPr>
        <w:numPr>
          <w:ilvl w:val="2"/>
          <w:numId w:val="9"/>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Explore word relationships and varieties of word meanings</w:t>
      </w:r>
    </w:p>
    <w:p w:rsidR="00077607" w:rsidRPr="00077607" w:rsidRDefault="00077607" w:rsidP="00077607">
      <w:pPr>
        <w:spacing w:after="0" w:line="240" w:lineRule="auto"/>
        <w:rPr>
          <w:rFonts w:ascii="Times New Roman" w:eastAsia="Times New Roman" w:hAnsi="Times New Roman" w:cs="Times New Roman"/>
          <w:sz w:val="24"/>
          <w:szCs w:val="24"/>
        </w:rPr>
      </w:pPr>
      <w:r w:rsidRPr="00077607">
        <w:rPr>
          <w:rFonts w:ascii="Overlock" w:eastAsia="Times New Roman" w:hAnsi="Overlock" w:cs="Times New Roman"/>
          <w:b/>
          <w:bCs/>
          <w:color w:val="000000"/>
          <w:sz w:val="20"/>
          <w:szCs w:val="20"/>
          <w:u w:val="single"/>
        </w:rPr>
        <w:t>Math</w:t>
      </w:r>
    </w:p>
    <w:p w:rsidR="00077607" w:rsidRPr="00077607" w:rsidRDefault="00077607" w:rsidP="00077607">
      <w:pPr>
        <w:spacing w:line="240" w:lineRule="auto"/>
        <w:rPr>
          <w:rFonts w:ascii="Times New Roman" w:eastAsia="Times New Roman" w:hAnsi="Times New Roman" w:cs="Times New Roman"/>
          <w:sz w:val="24"/>
          <w:szCs w:val="24"/>
        </w:rPr>
      </w:pPr>
      <w:r w:rsidRPr="00077607">
        <w:rPr>
          <w:rFonts w:ascii="Overlock" w:eastAsia="Times New Roman" w:hAnsi="Overlock" w:cs="Times New Roman"/>
          <w:b/>
          <w:bCs/>
          <w:color w:val="000000"/>
          <w:sz w:val="16"/>
          <w:szCs w:val="16"/>
          <w:u w:val="single"/>
        </w:rPr>
        <w:t>**</w:t>
      </w:r>
      <w:r w:rsidRPr="00077607">
        <w:rPr>
          <w:rFonts w:ascii="Overlock" w:eastAsia="Times New Roman" w:hAnsi="Overlock" w:cs="Times New Roman"/>
          <w:b/>
          <w:bCs/>
          <w:color w:val="000000"/>
          <w:sz w:val="16"/>
          <w:szCs w:val="16"/>
        </w:rPr>
        <w:t>*</w:t>
      </w:r>
      <w:r w:rsidRPr="00077607">
        <w:rPr>
          <w:rFonts w:ascii="Overlock" w:eastAsia="Times New Roman" w:hAnsi="Overlock" w:cs="Times New Roman"/>
          <w:color w:val="000000"/>
          <w:sz w:val="16"/>
          <w:szCs w:val="16"/>
        </w:rPr>
        <w:t xml:space="preserve">For a comprehensive listing of Diocesan Standards, please visit: </w:t>
      </w:r>
      <w:hyperlink r:id="rId8" w:history="1">
        <w:r w:rsidRPr="00077607">
          <w:rPr>
            <w:rFonts w:ascii="Overlock" w:eastAsia="Times New Roman" w:hAnsi="Overlock" w:cs="Times New Roman"/>
            <w:color w:val="0000FF"/>
            <w:sz w:val="16"/>
            <w:szCs w:val="16"/>
          </w:rPr>
          <w:t>www.dioceseoflansing.org/education/catholic-school-curriculum</w:t>
        </w:r>
      </w:hyperlink>
    </w:p>
    <w:p w:rsidR="00077607" w:rsidRPr="00077607" w:rsidRDefault="00077607" w:rsidP="00077607">
      <w:pPr>
        <w:numPr>
          <w:ilvl w:val="0"/>
          <w:numId w:val="10"/>
        </w:numPr>
        <w:spacing w:after="0" w:line="240" w:lineRule="auto"/>
        <w:textAlignment w:val="baseline"/>
        <w:rPr>
          <w:rFonts w:ascii="Overlock" w:eastAsia="Times New Roman" w:hAnsi="Overlock" w:cs="Times New Roman"/>
          <w:b/>
          <w:bCs/>
          <w:color w:val="000000"/>
          <w:sz w:val="20"/>
          <w:szCs w:val="20"/>
        </w:rPr>
      </w:pPr>
      <w:r w:rsidRPr="00077607">
        <w:rPr>
          <w:rFonts w:ascii="Overlock" w:eastAsia="Times New Roman" w:hAnsi="Overlock" w:cs="Times New Roman"/>
          <w:color w:val="000000"/>
          <w:sz w:val="20"/>
          <w:szCs w:val="20"/>
        </w:rPr>
        <w:t>Kindergartners will develop and build foundational math skills by: working with peers, working independently, working whole group, using hands on materials, and completing open ended mathematical exploration.</w:t>
      </w:r>
    </w:p>
    <w:p w:rsidR="00077607" w:rsidRPr="00077607" w:rsidRDefault="00077607" w:rsidP="00077607">
      <w:pPr>
        <w:numPr>
          <w:ilvl w:val="1"/>
          <w:numId w:val="11"/>
        </w:numPr>
        <w:spacing w:after="0" w:line="240" w:lineRule="auto"/>
        <w:textAlignment w:val="baseline"/>
        <w:rPr>
          <w:rFonts w:ascii="Courier New" w:eastAsia="Times New Roman" w:hAnsi="Courier New" w:cs="Courier New"/>
          <w:b/>
          <w:bCs/>
          <w:color w:val="000000"/>
          <w:sz w:val="20"/>
          <w:szCs w:val="20"/>
        </w:rPr>
      </w:pPr>
      <w:r w:rsidRPr="00077607">
        <w:rPr>
          <w:rFonts w:ascii="Overlock" w:eastAsia="Times New Roman" w:hAnsi="Overlock" w:cs="Courier New"/>
          <w:b/>
          <w:bCs/>
          <w:color w:val="000000"/>
          <w:sz w:val="20"/>
          <w:szCs w:val="20"/>
        </w:rPr>
        <w:t xml:space="preserve">Numbers and Operations </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Counting to 100 by 1’s, 5’s, 10’s, and 2’s (to 30)</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Read and write numbers 0-30</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One-to-one correspondence (say one number for each item counted)</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Compose and decompose numbers 2-10</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Group numbers by 10’s and 1’s</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Concept of ordinarily and sequencing to 10</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Addition and Subtraction operations within 10</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Solve simple word problems</w:t>
      </w:r>
    </w:p>
    <w:p w:rsidR="00077607" w:rsidRPr="00077607" w:rsidRDefault="00077607" w:rsidP="00077607">
      <w:pPr>
        <w:numPr>
          <w:ilvl w:val="1"/>
          <w:numId w:val="12"/>
        </w:numPr>
        <w:spacing w:after="0" w:line="240" w:lineRule="auto"/>
        <w:textAlignment w:val="baseline"/>
        <w:rPr>
          <w:rFonts w:ascii="Courier New" w:eastAsia="Times New Roman" w:hAnsi="Courier New" w:cs="Courier New"/>
          <w:b/>
          <w:bCs/>
          <w:color w:val="000000"/>
          <w:sz w:val="20"/>
          <w:szCs w:val="20"/>
        </w:rPr>
      </w:pPr>
      <w:r w:rsidRPr="00077607">
        <w:rPr>
          <w:rFonts w:ascii="Overlock" w:eastAsia="Times New Roman" w:hAnsi="Overlock" w:cs="Courier New"/>
          <w:b/>
          <w:bCs/>
          <w:color w:val="000000"/>
          <w:sz w:val="20"/>
          <w:szCs w:val="20"/>
        </w:rPr>
        <w:t>Measurement</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Use measurement benchmarks (short, tall, length, weight, light, heavy)</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Use non-standard measurement</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Introduction to concepts of time (tools, correct terms, days of week/month/seasons)</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Introduction to concepts of money (amounts and symbols of coins)</w:t>
      </w:r>
    </w:p>
    <w:p w:rsidR="00077607" w:rsidRPr="00077607" w:rsidRDefault="00077607" w:rsidP="00077607">
      <w:pPr>
        <w:numPr>
          <w:ilvl w:val="1"/>
          <w:numId w:val="12"/>
        </w:numPr>
        <w:spacing w:after="0" w:line="240" w:lineRule="auto"/>
        <w:textAlignment w:val="baseline"/>
        <w:rPr>
          <w:rFonts w:ascii="Courier New" w:eastAsia="Times New Roman" w:hAnsi="Courier New" w:cs="Courier New"/>
          <w:b/>
          <w:bCs/>
          <w:color w:val="000000"/>
          <w:sz w:val="20"/>
          <w:szCs w:val="20"/>
        </w:rPr>
      </w:pPr>
      <w:r w:rsidRPr="00077607">
        <w:rPr>
          <w:rFonts w:ascii="Overlock" w:eastAsia="Times New Roman" w:hAnsi="Overlock" w:cs="Courier New"/>
          <w:b/>
          <w:bCs/>
          <w:color w:val="000000"/>
          <w:sz w:val="20"/>
          <w:szCs w:val="20"/>
        </w:rPr>
        <w:t>Geometry</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Recognize and identify shapes (2D, 3D)</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Identify, sort, and classify objects by attribute</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Patterns (create, describe, extend; generate)</w:t>
      </w:r>
    </w:p>
    <w:p w:rsidR="00077607" w:rsidRPr="00077607" w:rsidRDefault="00077607" w:rsidP="00077607">
      <w:pPr>
        <w:numPr>
          <w:ilvl w:val="1"/>
          <w:numId w:val="12"/>
        </w:numPr>
        <w:spacing w:after="0" w:line="240" w:lineRule="auto"/>
        <w:textAlignment w:val="baseline"/>
        <w:rPr>
          <w:rFonts w:ascii="Courier New" w:eastAsia="Times New Roman" w:hAnsi="Courier New" w:cs="Courier New"/>
          <w:b/>
          <w:bCs/>
          <w:color w:val="000000"/>
          <w:sz w:val="20"/>
          <w:szCs w:val="20"/>
        </w:rPr>
      </w:pPr>
      <w:r w:rsidRPr="00077607">
        <w:rPr>
          <w:rFonts w:ascii="Overlock" w:eastAsia="Times New Roman" w:hAnsi="Overlock" w:cs="Courier New"/>
          <w:b/>
          <w:bCs/>
          <w:color w:val="000000"/>
          <w:sz w:val="20"/>
          <w:szCs w:val="20"/>
        </w:rPr>
        <w:t>Algebraic Reasoning</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Develop algebraic concepts within numbers, operations, and geometry</w:t>
      </w:r>
    </w:p>
    <w:p w:rsidR="00077607" w:rsidRPr="00077607" w:rsidRDefault="00077607" w:rsidP="00077607">
      <w:pPr>
        <w:numPr>
          <w:ilvl w:val="1"/>
          <w:numId w:val="12"/>
        </w:numPr>
        <w:spacing w:after="0" w:line="240" w:lineRule="auto"/>
        <w:textAlignment w:val="baseline"/>
        <w:rPr>
          <w:rFonts w:ascii="Courier New" w:eastAsia="Times New Roman" w:hAnsi="Courier New" w:cs="Courier New"/>
          <w:b/>
          <w:bCs/>
          <w:color w:val="000000"/>
          <w:sz w:val="20"/>
          <w:szCs w:val="20"/>
        </w:rPr>
      </w:pPr>
      <w:r w:rsidRPr="00077607">
        <w:rPr>
          <w:rFonts w:ascii="Overlock" w:eastAsia="Times New Roman" w:hAnsi="Overlock" w:cs="Courier New"/>
          <w:b/>
          <w:bCs/>
          <w:color w:val="000000"/>
          <w:sz w:val="20"/>
          <w:szCs w:val="20"/>
        </w:rPr>
        <w:t>Data, Probability, and Statistics</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 xml:space="preserve">Collect, organize, and analyze data </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Use data to create pictograph</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u w:val="single"/>
        </w:rPr>
      </w:pPr>
      <w:r w:rsidRPr="00077607">
        <w:rPr>
          <w:rFonts w:ascii="Overlock" w:eastAsia="Times New Roman" w:hAnsi="Overlock" w:cs="Times New Roman"/>
          <w:color w:val="000000"/>
          <w:sz w:val="20"/>
          <w:szCs w:val="20"/>
        </w:rPr>
        <w:t>Read and interpret pictographs</w:t>
      </w:r>
    </w:p>
    <w:p w:rsidR="00077607" w:rsidRPr="00077607" w:rsidRDefault="00077607" w:rsidP="00077607">
      <w:pPr>
        <w:numPr>
          <w:ilvl w:val="1"/>
          <w:numId w:val="12"/>
        </w:numPr>
        <w:spacing w:after="0" w:line="240" w:lineRule="auto"/>
        <w:textAlignment w:val="baseline"/>
        <w:rPr>
          <w:rFonts w:ascii="Courier New" w:eastAsia="Times New Roman" w:hAnsi="Courier New" w:cs="Courier New"/>
          <w:b/>
          <w:bCs/>
          <w:color w:val="000000"/>
          <w:sz w:val="20"/>
          <w:szCs w:val="20"/>
        </w:rPr>
      </w:pPr>
      <w:r w:rsidRPr="00077607">
        <w:rPr>
          <w:rFonts w:ascii="Overlock" w:eastAsia="Times New Roman" w:hAnsi="Overlock" w:cs="Courier New"/>
          <w:b/>
          <w:bCs/>
          <w:color w:val="000000"/>
          <w:sz w:val="20"/>
          <w:szCs w:val="20"/>
        </w:rPr>
        <w:t>Mathematical Practices</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Make sense of problems and persevere in finding solution</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Attend to precision and accuracy</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Communicate math thinking with clarity</w:t>
      </w:r>
    </w:p>
    <w:p w:rsidR="00077607" w:rsidRPr="00077607" w:rsidRDefault="00077607" w:rsidP="00077607">
      <w:pPr>
        <w:numPr>
          <w:ilvl w:val="2"/>
          <w:numId w:val="12"/>
        </w:numPr>
        <w:spacing w:after="0" w:line="240" w:lineRule="auto"/>
        <w:textAlignment w:val="baseline"/>
        <w:rPr>
          <w:rFonts w:ascii="Noto Sans Symbols" w:eastAsia="Times New Roman" w:hAnsi="Noto Sans Symbols" w:cs="Times New Roman"/>
          <w:b/>
          <w:bCs/>
          <w:color w:val="000000"/>
          <w:sz w:val="20"/>
          <w:szCs w:val="20"/>
        </w:rPr>
      </w:pPr>
      <w:r w:rsidRPr="00077607">
        <w:rPr>
          <w:rFonts w:ascii="Overlock" w:eastAsia="Times New Roman" w:hAnsi="Overlock" w:cs="Times New Roman"/>
          <w:color w:val="000000"/>
          <w:sz w:val="20"/>
          <w:szCs w:val="20"/>
        </w:rPr>
        <w:t>Build connections with mathematical concepts</w:t>
      </w:r>
    </w:p>
    <w:p w:rsidR="00077607" w:rsidRPr="00077607" w:rsidRDefault="00077607" w:rsidP="00077607">
      <w:pPr>
        <w:numPr>
          <w:ilvl w:val="2"/>
          <w:numId w:val="12"/>
        </w:numPr>
        <w:spacing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Use models to represent math concepts</w:t>
      </w:r>
    </w:p>
    <w:p w:rsidR="00077607" w:rsidRPr="00077607" w:rsidRDefault="00077607" w:rsidP="00077607">
      <w:pPr>
        <w:spacing w:after="240" w:line="240" w:lineRule="auto"/>
        <w:rPr>
          <w:rFonts w:ascii="Times New Roman" w:eastAsia="Times New Roman" w:hAnsi="Times New Roman" w:cs="Times New Roman"/>
          <w:sz w:val="24"/>
          <w:szCs w:val="24"/>
        </w:rPr>
      </w:pPr>
    </w:p>
    <w:p w:rsidR="00077607" w:rsidRPr="00077607" w:rsidRDefault="00077607" w:rsidP="00077607">
      <w:pPr>
        <w:spacing w:after="0" w:line="240" w:lineRule="auto"/>
        <w:rPr>
          <w:rFonts w:ascii="Times New Roman" w:eastAsia="Times New Roman" w:hAnsi="Times New Roman" w:cs="Times New Roman"/>
          <w:sz w:val="24"/>
          <w:szCs w:val="24"/>
        </w:rPr>
      </w:pPr>
      <w:r w:rsidRPr="00077607">
        <w:rPr>
          <w:rFonts w:ascii="Overlock" w:eastAsia="Times New Roman" w:hAnsi="Overlock" w:cs="Times New Roman"/>
          <w:b/>
          <w:bCs/>
          <w:color w:val="000000"/>
          <w:sz w:val="20"/>
          <w:szCs w:val="20"/>
          <w:u w:val="single"/>
        </w:rPr>
        <w:t>Science</w:t>
      </w:r>
    </w:p>
    <w:p w:rsidR="00077607" w:rsidRPr="00077607" w:rsidRDefault="00077607" w:rsidP="00077607">
      <w:pPr>
        <w:spacing w:line="240" w:lineRule="auto"/>
        <w:rPr>
          <w:rFonts w:ascii="Times New Roman" w:eastAsia="Times New Roman" w:hAnsi="Times New Roman" w:cs="Times New Roman"/>
          <w:sz w:val="24"/>
          <w:szCs w:val="24"/>
        </w:rPr>
      </w:pPr>
      <w:r w:rsidRPr="00077607">
        <w:rPr>
          <w:rFonts w:ascii="Overlock" w:eastAsia="Times New Roman" w:hAnsi="Overlock" w:cs="Times New Roman"/>
          <w:b/>
          <w:bCs/>
          <w:color w:val="000000"/>
          <w:sz w:val="16"/>
          <w:szCs w:val="16"/>
          <w:u w:val="single"/>
        </w:rPr>
        <w:t>***</w:t>
      </w:r>
      <w:r w:rsidRPr="00077607">
        <w:rPr>
          <w:rFonts w:ascii="Overlock" w:eastAsia="Times New Roman" w:hAnsi="Overlock" w:cs="Times New Roman"/>
          <w:color w:val="000000"/>
          <w:sz w:val="16"/>
          <w:szCs w:val="16"/>
        </w:rPr>
        <w:t xml:space="preserve">For a comprehensive listing of Diocesan Standards, please visit: </w:t>
      </w:r>
      <w:hyperlink r:id="rId9" w:history="1">
        <w:r w:rsidRPr="00077607">
          <w:rPr>
            <w:rFonts w:ascii="Overlock" w:eastAsia="Times New Roman" w:hAnsi="Overlock" w:cs="Times New Roman"/>
            <w:color w:val="0000FF"/>
            <w:sz w:val="16"/>
            <w:szCs w:val="16"/>
            <w:u w:val="single"/>
          </w:rPr>
          <w:t>www.dioceseoflansing.org/education/catholic-school-curriculum</w:t>
        </w:r>
      </w:hyperlink>
      <w:r w:rsidRPr="00077607">
        <w:rPr>
          <w:rFonts w:ascii="Overlock" w:eastAsia="Times New Roman" w:hAnsi="Overlock" w:cs="Times New Roman"/>
          <w:color w:val="0000FF"/>
          <w:sz w:val="16"/>
          <w:szCs w:val="16"/>
        </w:rPr>
        <w:t xml:space="preserve">  </w:t>
      </w:r>
      <w:r w:rsidRPr="00077607">
        <w:rPr>
          <w:rFonts w:ascii="Overlock" w:eastAsia="Times New Roman" w:hAnsi="Overlock" w:cs="Times New Roman"/>
          <w:color w:val="000000"/>
          <w:sz w:val="16"/>
          <w:szCs w:val="16"/>
        </w:rPr>
        <w:t>and</w:t>
      </w:r>
      <w:r w:rsidRPr="00077607">
        <w:rPr>
          <w:rFonts w:ascii="Overlock" w:eastAsia="Times New Roman" w:hAnsi="Overlock" w:cs="Times New Roman"/>
          <w:color w:val="0000FF"/>
          <w:sz w:val="16"/>
          <w:szCs w:val="16"/>
        </w:rPr>
        <w:t xml:space="preserve"> </w:t>
      </w:r>
      <w:hyperlink r:id="rId10" w:history="1">
        <w:r w:rsidRPr="00077607">
          <w:rPr>
            <w:rFonts w:ascii="Overlock" w:eastAsia="Times New Roman" w:hAnsi="Overlock" w:cs="Times New Roman"/>
            <w:color w:val="0000FF"/>
            <w:sz w:val="16"/>
            <w:szCs w:val="16"/>
            <w:u w:val="single"/>
          </w:rPr>
          <w:t>https://www.nextgenscience.org/</w:t>
        </w:r>
      </w:hyperlink>
      <w:r w:rsidRPr="00077607">
        <w:rPr>
          <w:rFonts w:ascii="Overlock" w:eastAsia="Times New Roman" w:hAnsi="Overlock" w:cs="Times New Roman"/>
          <w:color w:val="0000FF"/>
          <w:sz w:val="16"/>
          <w:szCs w:val="16"/>
        </w:rPr>
        <w:t xml:space="preserve"> </w:t>
      </w:r>
    </w:p>
    <w:p w:rsidR="00077607" w:rsidRPr="00077607" w:rsidRDefault="00077607" w:rsidP="00077607">
      <w:pPr>
        <w:numPr>
          <w:ilvl w:val="0"/>
          <w:numId w:val="13"/>
        </w:numPr>
        <w:spacing w:after="0" w:line="240" w:lineRule="auto"/>
        <w:textAlignment w:val="baseline"/>
        <w:rPr>
          <w:rFonts w:ascii="Overlock" w:eastAsia="Times New Roman" w:hAnsi="Overlock" w:cs="Times New Roman"/>
          <w:color w:val="000000"/>
          <w:sz w:val="20"/>
          <w:szCs w:val="20"/>
        </w:rPr>
      </w:pPr>
      <w:r w:rsidRPr="00077607">
        <w:rPr>
          <w:rFonts w:ascii="Overlock" w:eastAsia="Times New Roman" w:hAnsi="Overlock" w:cs="Times New Roman"/>
          <w:color w:val="000000"/>
          <w:sz w:val="20"/>
          <w:szCs w:val="20"/>
        </w:rPr>
        <w:t>Our science standards reflect the shift in scientific education practices outlined with the Next Generation Science Standards (NGSS).  Most importantly, science education has shifted to focusing on the importance of the development of understanding (rather than the rote recall of facts).  Kindergartners will develop and use models, plan and carry out investigations, analyze and interpret data, design solutions, engage in argument from evidence, and obtain, evaluate, and communicate information. Kindergartners will learn how to use these practices to demonstrate understanding.   </w:t>
      </w:r>
    </w:p>
    <w:p w:rsidR="00077607" w:rsidRPr="00077607" w:rsidRDefault="00077607" w:rsidP="00077607">
      <w:pPr>
        <w:numPr>
          <w:ilvl w:val="1"/>
          <w:numId w:val="14"/>
        </w:numPr>
        <w:spacing w:after="0" w:line="240" w:lineRule="auto"/>
        <w:textAlignment w:val="baseline"/>
        <w:rPr>
          <w:rFonts w:ascii="Courier New" w:eastAsia="Times New Roman" w:hAnsi="Courier New" w:cs="Courier New"/>
          <w:color w:val="000000"/>
          <w:sz w:val="20"/>
          <w:szCs w:val="20"/>
        </w:rPr>
      </w:pPr>
      <w:r w:rsidRPr="00077607">
        <w:rPr>
          <w:rFonts w:ascii="Overlock" w:eastAsia="Times New Roman" w:hAnsi="Overlock" w:cs="Courier New"/>
          <w:b/>
          <w:bCs/>
          <w:color w:val="000000"/>
          <w:sz w:val="20"/>
          <w:szCs w:val="20"/>
        </w:rPr>
        <w:t>Motion and Stability: Forces and Interactions</w:t>
      </w:r>
    </w:p>
    <w:p w:rsidR="00077607" w:rsidRPr="00077607" w:rsidRDefault="00077607" w:rsidP="00077607">
      <w:pPr>
        <w:numPr>
          <w:ilvl w:val="2"/>
          <w:numId w:val="15"/>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Pushes and Pulls</w:t>
      </w:r>
    </w:p>
    <w:p w:rsidR="00077607" w:rsidRPr="00077607" w:rsidRDefault="00077607" w:rsidP="00077607">
      <w:pPr>
        <w:numPr>
          <w:ilvl w:val="2"/>
          <w:numId w:val="15"/>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lastRenderedPageBreak/>
        <w:t>Speed and direction</w:t>
      </w:r>
    </w:p>
    <w:p w:rsidR="00077607" w:rsidRPr="00077607" w:rsidRDefault="00077607" w:rsidP="00077607">
      <w:pPr>
        <w:numPr>
          <w:ilvl w:val="2"/>
          <w:numId w:val="15"/>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Varying effects on motion</w:t>
      </w:r>
    </w:p>
    <w:p w:rsidR="00077607" w:rsidRPr="00077607" w:rsidRDefault="00077607" w:rsidP="00077607">
      <w:pPr>
        <w:numPr>
          <w:ilvl w:val="1"/>
          <w:numId w:val="15"/>
        </w:numPr>
        <w:spacing w:after="0" w:line="240" w:lineRule="auto"/>
        <w:textAlignment w:val="baseline"/>
        <w:rPr>
          <w:rFonts w:ascii="Courier New" w:eastAsia="Times New Roman" w:hAnsi="Courier New" w:cs="Courier New"/>
          <w:color w:val="000000"/>
          <w:sz w:val="20"/>
          <w:szCs w:val="20"/>
        </w:rPr>
      </w:pPr>
      <w:r w:rsidRPr="00077607">
        <w:rPr>
          <w:rFonts w:ascii="Overlock" w:eastAsia="Times New Roman" w:hAnsi="Overlock" w:cs="Courier New"/>
          <w:b/>
          <w:bCs/>
          <w:color w:val="000000"/>
          <w:sz w:val="20"/>
          <w:szCs w:val="20"/>
        </w:rPr>
        <w:t>Energy</w:t>
      </w:r>
    </w:p>
    <w:p w:rsidR="00077607" w:rsidRPr="00077607" w:rsidRDefault="00077607" w:rsidP="00077607">
      <w:pPr>
        <w:numPr>
          <w:ilvl w:val="2"/>
          <w:numId w:val="15"/>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Effect of sunlight on earth’s surface</w:t>
      </w:r>
    </w:p>
    <w:p w:rsidR="00077607" w:rsidRPr="00077607" w:rsidRDefault="00077607" w:rsidP="00077607">
      <w:pPr>
        <w:numPr>
          <w:ilvl w:val="1"/>
          <w:numId w:val="15"/>
        </w:numPr>
        <w:spacing w:after="0" w:line="240" w:lineRule="auto"/>
        <w:textAlignment w:val="baseline"/>
        <w:rPr>
          <w:rFonts w:ascii="Courier New" w:eastAsia="Times New Roman" w:hAnsi="Courier New" w:cs="Courier New"/>
          <w:color w:val="000000"/>
          <w:sz w:val="20"/>
          <w:szCs w:val="20"/>
        </w:rPr>
      </w:pPr>
      <w:r w:rsidRPr="00077607">
        <w:rPr>
          <w:rFonts w:ascii="Overlock" w:eastAsia="Times New Roman" w:hAnsi="Overlock" w:cs="Courier New"/>
          <w:b/>
          <w:bCs/>
          <w:color w:val="000000"/>
          <w:sz w:val="20"/>
          <w:szCs w:val="20"/>
        </w:rPr>
        <w:t>From Molecules to Organisms: Structures and Processes</w:t>
      </w:r>
    </w:p>
    <w:p w:rsidR="00077607" w:rsidRPr="00077607" w:rsidRDefault="00077607" w:rsidP="00077607">
      <w:pPr>
        <w:numPr>
          <w:ilvl w:val="2"/>
          <w:numId w:val="15"/>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Describe patterns of what plants and animals need to survive, living/nonliving</w:t>
      </w:r>
    </w:p>
    <w:p w:rsidR="00077607" w:rsidRPr="00077607" w:rsidRDefault="00077607" w:rsidP="00077607">
      <w:pPr>
        <w:numPr>
          <w:ilvl w:val="1"/>
          <w:numId w:val="15"/>
        </w:numPr>
        <w:spacing w:after="0" w:line="240" w:lineRule="auto"/>
        <w:textAlignment w:val="baseline"/>
        <w:rPr>
          <w:rFonts w:ascii="Courier New" w:eastAsia="Times New Roman" w:hAnsi="Courier New" w:cs="Courier New"/>
          <w:color w:val="000000"/>
          <w:sz w:val="20"/>
          <w:szCs w:val="20"/>
        </w:rPr>
      </w:pPr>
      <w:r w:rsidRPr="00077607">
        <w:rPr>
          <w:rFonts w:ascii="Overlock" w:eastAsia="Times New Roman" w:hAnsi="Overlock" w:cs="Courier New"/>
          <w:b/>
          <w:bCs/>
          <w:color w:val="000000"/>
          <w:sz w:val="20"/>
          <w:szCs w:val="20"/>
        </w:rPr>
        <w:t>Earth’s Systems</w:t>
      </w:r>
    </w:p>
    <w:p w:rsidR="00077607" w:rsidRPr="00077607" w:rsidRDefault="00077607" w:rsidP="00077607">
      <w:pPr>
        <w:numPr>
          <w:ilvl w:val="2"/>
          <w:numId w:val="15"/>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 xml:space="preserve">Observe weather and climate and describe changes </w:t>
      </w:r>
    </w:p>
    <w:p w:rsidR="00077607" w:rsidRPr="00077607" w:rsidRDefault="00077607" w:rsidP="00077607">
      <w:pPr>
        <w:numPr>
          <w:ilvl w:val="2"/>
          <w:numId w:val="15"/>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Investigate and describe how plants and animals impact the world around them</w:t>
      </w:r>
    </w:p>
    <w:p w:rsidR="00077607" w:rsidRPr="00077607" w:rsidRDefault="00077607" w:rsidP="00077607">
      <w:pPr>
        <w:numPr>
          <w:ilvl w:val="1"/>
          <w:numId w:val="15"/>
        </w:numPr>
        <w:spacing w:after="0" w:line="240" w:lineRule="auto"/>
        <w:textAlignment w:val="baseline"/>
        <w:rPr>
          <w:rFonts w:ascii="Courier New" w:eastAsia="Times New Roman" w:hAnsi="Courier New" w:cs="Courier New"/>
          <w:color w:val="000000"/>
          <w:sz w:val="20"/>
          <w:szCs w:val="20"/>
        </w:rPr>
      </w:pPr>
      <w:r w:rsidRPr="00077607">
        <w:rPr>
          <w:rFonts w:ascii="Overlock" w:eastAsia="Times New Roman" w:hAnsi="Overlock" w:cs="Courier New"/>
          <w:b/>
          <w:bCs/>
          <w:color w:val="000000"/>
          <w:sz w:val="20"/>
          <w:szCs w:val="20"/>
        </w:rPr>
        <w:t>Earth and Human Activity</w:t>
      </w:r>
    </w:p>
    <w:p w:rsidR="00077607" w:rsidRPr="00077607" w:rsidRDefault="00077607" w:rsidP="00077607">
      <w:pPr>
        <w:numPr>
          <w:ilvl w:val="2"/>
          <w:numId w:val="15"/>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Earth’s materials</w:t>
      </w:r>
    </w:p>
    <w:p w:rsidR="00077607" w:rsidRPr="00077607" w:rsidRDefault="00077607" w:rsidP="00077607">
      <w:pPr>
        <w:numPr>
          <w:ilvl w:val="2"/>
          <w:numId w:val="15"/>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Needs of living things</w:t>
      </w:r>
    </w:p>
    <w:p w:rsidR="00077607" w:rsidRPr="00077607" w:rsidRDefault="00077607" w:rsidP="00077607">
      <w:pPr>
        <w:numPr>
          <w:ilvl w:val="2"/>
          <w:numId w:val="15"/>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Cause and effect</w:t>
      </w:r>
    </w:p>
    <w:p w:rsidR="00077607" w:rsidRPr="00077607" w:rsidRDefault="00077607" w:rsidP="00077607">
      <w:pPr>
        <w:numPr>
          <w:ilvl w:val="2"/>
          <w:numId w:val="15"/>
        </w:numPr>
        <w:spacing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How earth’s patterns (severe weather, natural hazards) impact humans/how humans impact the environment</w:t>
      </w:r>
      <w:r w:rsidRPr="00077607">
        <w:rPr>
          <w:rFonts w:ascii="Calibri" w:eastAsia="Times New Roman" w:hAnsi="Calibri" w:cs="Times New Roman"/>
          <w:color w:val="000000"/>
          <w:sz w:val="20"/>
          <w:szCs w:val="20"/>
        </w:rPr>
        <w:t xml:space="preserve"> </w:t>
      </w:r>
    </w:p>
    <w:p w:rsidR="00077607" w:rsidRPr="00077607" w:rsidRDefault="00077607" w:rsidP="00077607">
      <w:pPr>
        <w:spacing w:after="0" w:line="240" w:lineRule="auto"/>
        <w:rPr>
          <w:rFonts w:ascii="Times New Roman" w:eastAsia="Times New Roman" w:hAnsi="Times New Roman" w:cs="Times New Roman"/>
          <w:sz w:val="24"/>
          <w:szCs w:val="24"/>
        </w:rPr>
      </w:pPr>
      <w:r w:rsidRPr="00077607">
        <w:rPr>
          <w:rFonts w:ascii="Overlock" w:eastAsia="Times New Roman" w:hAnsi="Overlock" w:cs="Times New Roman"/>
          <w:b/>
          <w:bCs/>
          <w:color w:val="000000"/>
          <w:sz w:val="20"/>
          <w:szCs w:val="20"/>
          <w:u w:val="single"/>
        </w:rPr>
        <w:t>Social Studies</w:t>
      </w:r>
    </w:p>
    <w:p w:rsidR="00077607" w:rsidRPr="00077607" w:rsidRDefault="00077607" w:rsidP="00077607">
      <w:pPr>
        <w:spacing w:line="240" w:lineRule="auto"/>
        <w:rPr>
          <w:rFonts w:ascii="Times New Roman" w:eastAsia="Times New Roman" w:hAnsi="Times New Roman" w:cs="Times New Roman"/>
          <w:sz w:val="24"/>
          <w:szCs w:val="24"/>
        </w:rPr>
      </w:pPr>
      <w:r w:rsidRPr="00077607">
        <w:rPr>
          <w:rFonts w:ascii="Overlock" w:eastAsia="Times New Roman" w:hAnsi="Overlock" w:cs="Times New Roman"/>
          <w:b/>
          <w:bCs/>
          <w:color w:val="000000"/>
          <w:sz w:val="16"/>
          <w:szCs w:val="16"/>
          <w:u w:val="single"/>
        </w:rPr>
        <w:t>***</w:t>
      </w:r>
      <w:r w:rsidRPr="00077607">
        <w:rPr>
          <w:rFonts w:ascii="Overlock" w:eastAsia="Times New Roman" w:hAnsi="Overlock" w:cs="Times New Roman"/>
          <w:color w:val="000000"/>
          <w:sz w:val="16"/>
          <w:szCs w:val="16"/>
        </w:rPr>
        <w:t xml:space="preserve">For a comprehensive listing of Diocesan Standards, please visit: </w:t>
      </w:r>
      <w:hyperlink r:id="rId11" w:history="1">
        <w:r w:rsidRPr="00077607">
          <w:rPr>
            <w:rFonts w:ascii="Overlock" w:eastAsia="Times New Roman" w:hAnsi="Overlock" w:cs="Times New Roman"/>
            <w:color w:val="0000FF"/>
            <w:sz w:val="16"/>
            <w:szCs w:val="16"/>
            <w:u w:val="single"/>
          </w:rPr>
          <w:t>www.dioceseoflansing.org/education/catholic-school-curriculum</w:t>
        </w:r>
      </w:hyperlink>
      <w:r w:rsidRPr="00077607">
        <w:rPr>
          <w:rFonts w:ascii="Overlock" w:eastAsia="Times New Roman" w:hAnsi="Overlock" w:cs="Times New Roman"/>
          <w:color w:val="000000"/>
          <w:sz w:val="16"/>
          <w:szCs w:val="16"/>
        </w:rPr>
        <w:t xml:space="preserve"> </w:t>
      </w:r>
    </w:p>
    <w:p w:rsidR="00077607" w:rsidRPr="00077607" w:rsidRDefault="00077607" w:rsidP="00077607">
      <w:pPr>
        <w:numPr>
          <w:ilvl w:val="0"/>
          <w:numId w:val="16"/>
        </w:numPr>
        <w:spacing w:after="0" w:line="240" w:lineRule="auto"/>
        <w:textAlignment w:val="baseline"/>
        <w:rPr>
          <w:rFonts w:ascii="Overlock" w:eastAsia="Times New Roman" w:hAnsi="Overlock" w:cs="Times New Roman"/>
          <w:color w:val="000000"/>
          <w:sz w:val="20"/>
          <w:szCs w:val="20"/>
        </w:rPr>
      </w:pPr>
      <w:r w:rsidRPr="00077607">
        <w:rPr>
          <w:rFonts w:ascii="Overlock" w:eastAsia="Times New Roman" w:hAnsi="Overlock" w:cs="Times New Roman"/>
          <w:color w:val="000000"/>
          <w:sz w:val="20"/>
          <w:szCs w:val="20"/>
        </w:rPr>
        <w:t>Using a familiar context for five and six year olds, kindergartners learn about the social studies disciplines (history, geography, civics and government, and economics) through the lens of “</w:t>
      </w:r>
      <w:proofErr w:type="gramStart"/>
      <w:r w:rsidRPr="00077607">
        <w:rPr>
          <w:rFonts w:ascii="Overlock" w:eastAsia="Times New Roman" w:hAnsi="Overlock" w:cs="Times New Roman"/>
          <w:color w:val="000000"/>
          <w:sz w:val="20"/>
          <w:szCs w:val="20"/>
        </w:rPr>
        <w:t>Myself</w:t>
      </w:r>
      <w:proofErr w:type="gramEnd"/>
      <w:r w:rsidRPr="00077607">
        <w:rPr>
          <w:rFonts w:ascii="Overlock" w:eastAsia="Times New Roman" w:hAnsi="Overlock" w:cs="Times New Roman"/>
          <w:color w:val="000000"/>
          <w:sz w:val="20"/>
          <w:szCs w:val="20"/>
        </w:rPr>
        <w:t xml:space="preserve"> and Others.”</w:t>
      </w:r>
    </w:p>
    <w:p w:rsidR="00077607" w:rsidRPr="00077607" w:rsidRDefault="00077607" w:rsidP="00077607">
      <w:pPr>
        <w:numPr>
          <w:ilvl w:val="1"/>
          <w:numId w:val="17"/>
        </w:numPr>
        <w:spacing w:after="0" w:line="240" w:lineRule="auto"/>
        <w:textAlignment w:val="baseline"/>
        <w:rPr>
          <w:rFonts w:ascii="Courier New" w:eastAsia="Times New Roman" w:hAnsi="Courier New" w:cs="Courier New"/>
          <w:b/>
          <w:bCs/>
          <w:color w:val="000000"/>
          <w:sz w:val="20"/>
          <w:szCs w:val="20"/>
        </w:rPr>
      </w:pPr>
      <w:r w:rsidRPr="00077607">
        <w:rPr>
          <w:rFonts w:ascii="Overlock" w:eastAsia="Times New Roman" w:hAnsi="Overlock" w:cs="Courier New"/>
          <w:b/>
          <w:bCs/>
          <w:color w:val="000000"/>
          <w:sz w:val="20"/>
          <w:szCs w:val="20"/>
        </w:rPr>
        <w:t xml:space="preserve">History: </w:t>
      </w:r>
    </w:p>
    <w:p w:rsidR="00077607" w:rsidRPr="00077607" w:rsidRDefault="00077607" w:rsidP="00077607">
      <w:pPr>
        <w:numPr>
          <w:ilvl w:val="2"/>
          <w:numId w:val="18"/>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Timelines; past, present, future; ways we learn about the past</w:t>
      </w:r>
    </w:p>
    <w:p w:rsidR="00077607" w:rsidRPr="00077607" w:rsidRDefault="00077607" w:rsidP="00077607">
      <w:pPr>
        <w:numPr>
          <w:ilvl w:val="1"/>
          <w:numId w:val="18"/>
        </w:numPr>
        <w:spacing w:after="0" w:line="240" w:lineRule="auto"/>
        <w:textAlignment w:val="baseline"/>
        <w:rPr>
          <w:rFonts w:ascii="Courier New" w:eastAsia="Times New Roman" w:hAnsi="Courier New" w:cs="Courier New"/>
          <w:color w:val="000000"/>
          <w:sz w:val="20"/>
          <w:szCs w:val="20"/>
        </w:rPr>
      </w:pPr>
      <w:r w:rsidRPr="00077607">
        <w:rPr>
          <w:rFonts w:ascii="Overlock" w:eastAsia="Times New Roman" w:hAnsi="Overlock" w:cs="Courier New"/>
          <w:b/>
          <w:bCs/>
          <w:color w:val="000000"/>
          <w:sz w:val="20"/>
          <w:szCs w:val="20"/>
        </w:rPr>
        <w:t>Geography</w:t>
      </w:r>
      <w:r w:rsidRPr="00077607">
        <w:rPr>
          <w:rFonts w:ascii="Overlock" w:eastAsia="Times New Roman" w:hAnsi="Overlock" w:cs="Courier New"/>
          <w:color w:val="000000"/>
          <w:sz w:val="20"/>
          <w:szCs w:val="20"/>
        </w:rPr>
        <w:t>:</w:t>
      </w:r>
    </w:p>
    <w:p w:rsidR="00077607" w:rsidRPr="00077607" w:rsidRDefault="00077607" w:rsidP="00077607">
      <w:pPr>
        <w:numPr>
          <w:ilvl w:val="2"/>
          <w:numId w:val="18"/>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Use maps and globes; positional words</w:t>
      </w:r>
    </w:p>
    <w:p w:rsidR="00077607" w:rsidRPr="00077607" w:rsidRDefault="00077607" w:rsidP="00077607">
      <w:pPr>
        <w:numPr>
          <w:ilvl w:val="2"/>
          <w:numId w:val="18"/>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Describe our immediate environment (classroom, home, playground), and ways that people use environment to meet human wants and needs</w:t>
      </w:r>
    </w:p>
    <w:p w:rsidR="00077607" w:rsidRPr="00077607" w:rsidRDefault="00077607" w:rsidP="00077607">
      <w:pPr>
        <w:numPr>
          <w:ilvl w:val="1"/>
          <w:numId w:val="18"/>
        </w:numPr>
        <w:spacing w:after="0" w:line="240" w:lineRule="auto"/>
        <w:textAlignment w:val="baseline"/>
        <w:rPr>
          <w:rFonts w:ascii="Courier New" w:eastAsia="Times New Roman" w:hAnsi="Courier New" w:cs="Courier New"/>
          <w:b/>
          <w:bCs/>
          <w:color w:val="000000"/>
          <w:sz w:val="20"/>
          <w:szCs w:val="20"/>
        </w:rPr>
      </w:pPr>
      <w:r w:rsidRPr="00077607">
        <w:rPr>
          <w:rFonts w:ascii="Overlock" w:eastAsia="Times New Roman" w:hAnsi="Overlock" w:cs="Courier New"/>
          <w:b/>
          <w:bCs/>
          <w:color w:val="000000"/>
          <w:sz w:val="20"/>
          <w:szCs w:val="20"/>
        </w:rPr>
        <w:t>Civics and Government:</w:t>
      </w:r>
    </w:p>
    <w:p w:rsidR="00077607" w:rsidRPr="00077607" w:rsidRDefault="00077607" w:rsidP="00077607">
      <w:pPr>
        <w:numPr>
          <w:ilvl w:val="2"/>
          <w:numId w:val="18"/>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Identify rules at home and at school, why rules are important</w:t>
      </w:r>
    </w:p>
    <w:p w:rsidR="00077607" w:rsidRPr="00077607" w:rsidRDefault="00077607" w:rsidP="00077607">
      <w:pPr>
        <w:numPr>
          <w:ilvl w:val="2"/>
          <w:numId w:val="18"/>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American Symbols: our American Flag</w:t>
      </w:r>
    </w:p>
    <w:p w:rsidR="00077607" w:rsidRPr="00077607" w:rsidRDefault="00077607" w:rsidP="00077607">
      <w:pPr>
        <w:numPr>
          <w:ilvl w:val="2"/>
          <w:numId w:val="18"/>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Describe ways to be fair, decision making</w:t>
      </w:r>
    </w:p>
    <w:p w:rsidR="00077607" w:rsidRPr="00077607" w:rsidRDefault="00077607" w:rsidP="00077607">
      <w:pPr>
        <w:numPr>
          <w:ilvl w:val="1"/>
          <w:numId w:val="18"/>
        </w:numPr>
        <w:spacing w:after="0" w:line="240" w:lineRule="auto"/>
        <w:textAlignment w:val="baseline"/>
        <w:rPr>
          <w:rFonts w:ascii="Courier New" w:eastAsia="Times New Roman" w:hAnsi="Courier New" w:cs="Courier New"/>
          <w:b/>
          <w:bCs/>
          <w:color w:val="000000"/>
          <w:sz w:val="20"/>
          <w:szCs w:val="20"/>
        </w:rPr>
      </w:pPr>
      <w:r w:rsidRPr="00077607">
        <w:rPr>
          <w:rFonts w:ascii="Overlock" w:eastAsia="Times New Roman" w:hAnsi="Overlock" w:cs="Courier New"/>
          <w:b/>
          <w:bCs/>
          <w:color w:val="000000"/>
          <w:sz w:val="20"/>
          <w:szCs w:val="20"/>
        </w:rPr>
        <w:t>Economics</w:t>
      </w:r>
    </w:p>
    <w:p w:rsidR="00077607" w:rsidRPr="00077607" w:rsidRDefault="00077607" w:rsidP="00077607">
      <w:pPr>
        <w:numPr>
          <w:ilvl w:val="2"/>
          <w:numId w:val="18"/>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Describe wants and needs, distinguish between the two</w:t>
      </w:r>
    </w:p>
    <w:p w:rsidR="00077607" w:rsidRPr="00077607" w:rsidRDefault="00077607" w:rsidP="00077607">
      <w:pPr>
        <w:numPr>
          <w:ilvl w:val="2"/>
          <w:numId w:val="18"/>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Describe goods and services, distinguish between the two</w:t>
      </w:r>
    </w:p>
    <w:p w:rsidR="00077607" w:rsidRPr="00077607" w:rsidRDefault="00077607" w:rsidP="00077607">
      <w:pPr>
        <w:numPr>
          <w:ilvl w:val="1"/>
          <w:numId w:val="18"/>
        </w:numPr>
        <w:spacing w:after="0" w:line="240" w:lineRule="auto"/>
        <w:textAlignment w:val="baseline"/>
        <w:rPr>
          <w:rFonts w:ascii="Courier New" w:eastAsia="Times New Roman" w:hAnsi="Courier New" w:cs="Courier New"/>
          <w:b/>
          <w:bCs/>
          <w:color w:val="000000"/>
          <w:sz w:val="20"/>
          <w:szCs w:val="20"/>
        </w:rPr>
      </w:pPr>
      <w:r w:rsidRPr="00077607">
        <w:rPr>
          <w:rFonts w:ascii="Overlock" w:eastAsia="Times New Roman" w:hAnsi="Overlock" w:cs="Courier New"/>
          <w:b/>
          <w:bCs/>
          <w:color w:val="000000"/>
          <w:sz w:val="20"/>
          <w:szCs w:val="20"/>
        </w:rPr>
        <w:t>Public discourse, decision making, and citizen involvement</w:t>
      </w:r>
    </w:p>
    <w:p w:rsidR="00077607" w:rsidRPr="00077607" w:rsidRDefault="00077607" w:rsidP="00077607">
      <w:pPr>
        <w:numPr>
          <w:ilvl w:val="2"/>
          <w:numId w:val="18"/>
        </w:numPr>
        <w:spacing w:after="0"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Identify classroom issues, express position on classroom issue, compare own viewpoint to others</w:t>
      </w:r>
    </w:p>
    <w:p w:rsidR="00077607" w:rsidRPr="00077607" w:rsidRDefault="00077607" w:rsidP="00077607">
      <w:pPr>
        <w:numPr>
          <w:ilvl w:val="2"/>
          <w:numId w:val="18"/>
        </w:numPr>
        <w:spacing w:line="240" w:lineRule="auto"/>
        <w:textAlignment w:val="baseline"/>
        <w:rPr>
          <w:rFonts w:ascii="Noto Sans Symbols" w:eastAsia="Times New Roman" w:hAnsi="Noto Sans Symbols" w:cs="Times New Roman"/>
          <w:color w:val="000000"/>
          <w:sz w:val="20"/>
          <w:szCs w:val="20"/>
        </w:rPr>
      </w:pPr>
      <w:r w:rsidRPr="00077607">
        <w:rPr>
          <w:rFonts w:ascii="Overlock" w:eastAsia="Times New Roman" w:hAnsi="Overlock" w:cs="Times New Roman"/>
          <w:color w:val="000000"/>
          <w:sz w:val="20"/>
          <w:szCs w:val="20"/>
        </w:rPr>
        <w:t>Participate in projects to help or inform others</w:t>
      </w:r>
    </w:p>
    <w:p w:rsidR="009979A0" w:rsidRDefault="009979A0">
      <w:bookmarkStart w:id="0" w:name="_GoBack"/>
      <w:bookmarkEnd w:id="0"/>
    </w:p>
    <w:sectPr w:rsidR="00997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verlock">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4D8E"/>
    <w:multiLevelType w:val="multilevel"/>
    <w:tmpl w:val="05804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E67089"/>
    <w:multiLevelType w:val="multilevel"/>
    <w:tmpl w:val="012E8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40104"/>
    <w:multiLevelType w:val="multilevel"/>
    <w:tmpl w:val="5C70A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D215F"/>
    <w:multiLevelType w:val="multilevel"/>
    <w:tmpl w:val="EBE8B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CD1D48"/>
    <w:multiLevelType w:val="multilevel"/>
    <w:tmpl w:val="14B61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6">
    <w:abstractNumId w:val="2"/>
  </w:num>
  <w:num w:numId="7">
    <w:abstractNumId w:val="2"/>
    <w:lvlOverride w:ilvl="1">
      <w:lvl w:ilvl="1">
        <w:numFmt w:val="bullet"/>
        <w:lvlText w:val=""/>
        <w:lvlJc w:val="left"/>
        <w:pPr>
          <w:tabs>
            <w:tab w:val="num" w:pos="1440"/>
          </w:tabs>
          <w:ind w:left="1440" w:hanging="360"/>
        </w:pPr>
        <w:rPr>
          <w:rFonts w:ascii="Symbol" w:hAnsi="Symbol" w:hint="default"/>
          <w:sz w:val="20"/>
        </w:rPr>
      </w:lvl>
    </w:lvlOverride>
  </w:num>
  <w:num w:numId="8">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0">
    <w:abstractNumId w:val="4"/>
  </w:num>
  <w:num w:numId="11">
    <w:abstractNumId w:val="4"/>
    <w:lvlOverride w:ilvl="1">
      <w:lvl w:ilvl="1">
        <w:numFmt w:val="bullet"/>
        <w:lvlText w:val=""/>
        <w:lvlJc w:val="left"/>
        <w:pPr>
          <w:tabs>
            <w:tab w:val="num" w:pos="1440"/>
          </w:tabs>
          <w:ind w:left="1440" w:hanging="360"/>
        </w:pPr>
        <w:rPr>
          <w:rFonts w:ascii="Symbol" w:hAnsi="Symbol" w:hint="default"/>
          <w:sz w:val="20"/>
        </w:rPr>
      </w:lvl>
    </w:lvlOverride>
  </w:num>
  <w:num w:numId="12">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0"/>
  </w:num>
  <w:num w:numId="14">
    <w:abstractNumId w:val="0"/>
    <w:lvlOverride w:ilvl="1">
      <w:lvl w:ilvl="1">
        <w:numFmt w:val="bullet"/>
        <w:lvlText w:val=""/>
        <w:lvlJc w:val="left"/>
        <w:pPr>
          <w:tabs>
            <w:tab w:val="num" w:pos="1440"/>
          </w:tabs>
          <w:ind w:left="1440" w:hanging="360"/>
        </w:pPr>
        <w:rPr>
          <w:rFonts w:ascii="Symbol" w:hAnsi="Symbol" w:hint="default"/>
          <w:sz w:val="20"/>
        </w:rPr>
      </w:lvl>
    </w:lvlOverride>
  </w:num>
  <w:num w:numId="15">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6">
    <w:abstractNumId w:val="1"/>
  </w:num>
  <w:num w:numId="17">
    <w:abstractNumId w:val="1"/>
    <w:lvlOverride w:ilvl="1">
      <w:lvl w:ilvl="1">
        <w:numFmt w:val="bullet"/>
        <w:lvlText w:val=""/>
        <w:lvlJc w:val="left"/>
        <w:pPr>
          <w:tabs>
            <w:tab w:val="num" w:pos="1440"/>
          </w:tabs>
          <w:ind w:left="1440" w:hanging="360"/>
        </w:pPr>
        <w:rPr>
          <w:rFonts w:ascii="Symbol" w:hAnsi="Symbol" w:hint="default"/>
          <w:sz w:val="20"/>
        </w:rPr>
      </w:lvl>
    </w:lvlOverride>
  </w:num>
  <w:num w:numId="18">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07"/>
    <w:rsid w:val="00077607"/>
    <w:rsid w:val="0099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6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76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6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7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lansing.org/education/catholic-school-curriculu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ioceseoflansing.org/education/catholic-school-curricul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lansing.org/education/catholic-school-curriculum" TargetMode="External"/><Relationship Id="rId11" Type="http://schemas.openxmlformats.org/officeDocument/2006/relationships/hyperlink" Target="http://www.dioceseoflansing.org/education/catholic-school-curriculum" TargetMode="External"/><Relationship Id="rId5" Type="http://schemas.openxmlformats.org/officeDocument/2006/relationships/webSettings" Target="webSettings.xml"/><Relationship Id="rId10" Type="http://schemas.openxmlformats.org/officeDocument/2006/relationships/hyperlink" Target="https://www.nextgenscience.org/" TargetMode="External"/><Relationship Id="rId4" Type="http://schemas.openxmlformats.org/officeDocument/2006/relationships/settings" Target="settings.xml"/><Relationship Id="rId9" Type="http://schemas.openxmlformats.org/officeDocument/2006/relationships/hyperlink" Target="http://www.dioceseoflansing.org/education/catholic-school-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Jodway</dc:creator>
  <cp:lastModifiedBy>Rosanne Jodway</cp:lastModifiedBy>
  <cp:revision>1</cp:revision>
  <dcterms:created xsi:type="dcterms:W3CDTF">2018-09-18T17:17:00Z</dcterms:created>
  <dcterms:modified xsi:type="dcterms:W3CDTF">2018-09-18T17:18:00Z</dcterms:modified>
</cp:coreProperties>
</file>